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86FD4" w14:textId="7240FA57" w:rsidR="004123FD" w:rsidRPr="007375B9" w:rsidRDefault="003B22CC" w:rsidP="007375B9">
      <w:pPr>
        <w:spacing w:line="360" w:lineRule="auto"/>
        <w:rPr>
          <w:b/>
          <w:bCs/>
          <w:sz w:val="24"/>
          <w:szCs w:val="24"/>
          <w:rtl/>
        </w:rPr>
      </w:pPr>
      <w:r w:rsidRPr="007375B9">
        <w:rPr>
          <w:rFonts w:hint="cs"/>
          <w:b/>
          <w:bCs/>
          <w:sz w:val="24"/>
          <w:szCs w:val="24"/>
          <w:rtl/>
        </w:rPr>
        <w:t xml:space="preserve">תפעול </w:t>
      </w:r>
      <w:r w:rsidRPr="007375B9">
        <w:rPr>
          <w:b/>
          <w:bCs/>
          <w:sz w:val="24"/>
          <w:szCs w:val="24"/>
          <w:rtl/>
        </w:rPr>
        <w:t>–</w:t>
      </w:r>
      <w:r w:rsidRPr="007375B9">
        <w:rPr>
          <w:rFonts w:hint="cs"/>
          <w:b/>
          <w:bCs/>
          <w:sz w:val="24"/>
          <w:szCs w:val="24"/>
          <w:rtl/>
        </w:rPr>
        <w:t xml:space="preserve"> יחידת משק רכב </w:t>
      </w:r>
      <w:r w:rsidRPr="007375B9">
        <w:rPr>
          <w:b/>
          <w:bCs/>
          <w:sz w:val="24"/>
          <w:szCs w:val="24"/>
          <w:rtl/>
        </w:rPr>
        <w:t>–</w:t>
      </w:r>
      <w:r w:rsidRPr="007375B9">
        <w:rPr>
          <w:rFonts w:hint="cs"/>
          <w:b/>
          <w:bCs/>
          <w:sz w:val="24"/>
          <w:szCs w:val="24"/>
          <w:rtl/>
        </w:rPr>
        <w:t xml:space="preserve"> הנחיות והוראות בטיחות</w:t>
      </w:r>
    </w:p>
    <w:p w14:paraId="41D0D238" w14:textId="4F819A73" w:rsidR="003B22CC" w:rsidRDefault="003B22CC" w:rsidP="007375B9">
      <w:pPr>
        <w:spacing w:line="360" w:lineRule="auto"/>
        <w:rPr>
          <w:rtl/>
        </w:rPr>
      </w:pPr>
    </w:p>
    <w:p w14:paraId="3A0F11CF" w14:textId="24155786" w:rsidR="003B22CC" w:rsidRPr="007375B9" w:rsidRDefault="003B22CC" w:rsidP="007375B9">
      <w:pPr>
        <w:spacing w:line="360" w:lineRule="auto"/>
        <w:rPr>
          <w:b/>
          <w:bCs/>
          <w:rtl/>
        </w:rPr>
      </w:pPr>
      <w:r w:rsidRPr="007375B9">
        <w:rPr>
          <w:rFonts w:hint="cs"/>
          <w:b/>
          <w:bCs/>
          <w:rtl/>
        </w:rPr>
        <w:t>על פי תקנות הטכניון, אמונה מחלקת משק רכב על תחומים אלה שנמצאים בסמכותה ותחת אחריותה:</w:t>
      </w:r>
    </w:p>
    <w:p w14:paraId="40FDA35B" w14:textId="3CAD83A1" w:rsidR="003B22CC" w:rsidRPr="007375B9" w:rsidRDefault="003B22CC" w:rsidP="007375B9">
      <w:pPr>
        <w:spacing w:before="120" w:line="360" w:lineRule="auto"/>
        <w:rPr>
          <w:rFonts w:asciiTheme="minorBidi" w:hAnsiTheme="minorBidi"/>
          <w:rtl/>
        </w:rPr>
      </w:pPr>
      <w:r w:rsidRPr="007375B9">
        <w:rPr>
          <w:rFonts w:asciiTheme="minorBidi" w:hAnsiTheme="minorBidi"/>
          <w:rtl/>
        </w:rPr>
        <w:t>1. הנחיית הנוהגים ברכב הטכניון בכל הקשור לתחזוקת הרכב, נהלי נסיעה ונהלי בטיחות .</w:t>
      </w:r>
    </w:p>
    <w:p w14:paraId="5D70B53F" w14:textId="6C32FC3E" w:rsidR="003B22CC" w:rsidRPr="007375B9" w:rsidRDefault="003B22CC" w:rsidP="007375B9">
      <w:pPr>
        <w:spacing w:line="360" w:lineRule="auto"/>
        <w:rPr>
          <w:rFonts w:asciiTheme="minorBidi" w:hAnsiTheme="minorBidi"/>
          <w:rtl/>
        </w:rPr>
      </w:pPr>
      <w:r w:rsidRPr="007375B9">
        <w:rPr>
          <w:rFonts w:asciiTheme="minorBidi" w:hAnsiTheme="minorBidi"/>
          <w:rtl/>
        </w:rPr>
        <w:t>2. קיום קשר עם גורמי חוץ בתחום התעבורה .</w:t>
      </w:r>
    </w:p>
    <w:p w14:paraId="47E60DE6" w14:textId="77777777" w:rsidR="003B22CC" w:rsidRPr="007375B9" w:rsidRDefault="003B22CC" w:rsidP="007375B9">
      <w:pPr>
        <w:spacing w:line="360" w:lineRule="auto"/>
        <w:rPr>
          <w:rFonts w:asciiTheme="minorBidi" w:hAnsiTheme="minorBidi"/>
          <w:rtl/>
        </w:rPr>
      </w:pPr>
      <w:r w:rsidRPr="007375B9">
        <w:rPr>
          <w:rFonts w:asciiTheme="minorBidi" w:hAnsiTheme="minorBidi"/>
          <w:rtl/>
        </w:rPr>
        <w:t>3. פיקוח על טיפולים המבוצעים במוסכים חיצוניים .</w:t>
      </w:r>
    </w:p>
    <w:p w14:paraId="5FB00C7D" w14:textId="7B03C0D8" w:rsidR="003B22CC" w:rsidRPr="007375B9" w:rsidRDefault="003B22CC" w:rsidP="007375B9">
      <w:pPr>
        <w:spacing w:line="360" w:lineRule="auto"/>
        <w:rPr>
          <w:rFonts w:asciiTheme="minorBidi" w:hAnsiTheme="minorBidi"/>
          <w:rtl/>
        </w:rPr>
      </w:pPr>
      <w:r w:rsidRPr="007375B9">
        <w:rPr>
          <w:rFonts w:asciiTheme="minorBidi" w:hAnsiTheme="minorBidi"/>
          <w:rtl/>
        </w:rPr>
        <w:t>4. אחריות מנהלית ומקצועית שוטפת על צי הרכב בטכניון רבתי .</w:t>
      </w:r>
    </w:p>
    <w:p w14:paraId="7FDC12BD" w14:textId="5A0A1514" w:rsidR="003B22CC" w:rsidRPr="007375B9" w:rsidRDefault="003B22CC" w:rsidP="007375B9">
      <w:pPr>
        <w:spacing w:line="360" w:lineRule="auto"/>
        <w:rPr>
          <w:rFonts w:asciiTheme="minorBidi" w:hAnsiTheme="minorBidi"/>
          <w:rtl/>
        </w:rPr>
      </w:pPr>
      <w:r w:rsidRPr="007375B9">
        <w:rPr>
          <w:rFonts w:asciiTheme="minorBidi" w:hAnsiTheme="minorBidi"/>
          <w:rtl/>
        </w:rPr>
        <w:t>5. ביצוע טיפולים בסיסים ושגרתיים – בהתאם לשיקול דעתו של מנהל היחידה .</w:t>
      </w:r>
    </w:p>
    <w:p w14:paraId="61CB7357" w14:textId="4FD78EC9" w:rsidR="003B22CC" w:rsidRPr="007375B9" w:rsidRDefault="003B22CC" w:rsidP="007375B9">
      <w:pPr>
        <w:spacing w:line="360" w:lineRule="auto"/>
        <w:rPr>
          <w:rFonts w:asciiTheme="minorBidi" w:hAnsiTheme="minorBidi"/>
          <w:rtl/>
        </w:rPr>
      </w:pPr>
      <w:r w:rsidRPr="007375B9">
        <w:rPr>
          <w:rFonts w:asciiTheme="minorBidi" w:hAnsiTheme="minorBidi"/>
          <w:rtl/>
        </w:rPr>
        <w:t>6. אחריות על רכישה ומכירה של כלי רכב בטכניון – בכפוף להחלטות הנהלה ושיקולים כלכליים בטיחותיים .</w:t>
      </w:r>
    </w:p>
    <w:p w14:paraId="1B8D8BCA" w14:textId="203884E6" w:rsidR="003B22CC" w:rsidRPr="007375B9" w:rsidRDefault="003B22CC" w:rsidP="007375B9">
      <w:pPr>
        <w:spacing w:line="360" w:lineRule="auto"/>
        <w:rPr>
          <w:rFonts w:asciiTheme="minorBidi" w:hAnsiTheme="minorBidi"/>
          <w:rtl/>
        </w:rPr>
      </w:pPr>
    </w:p>
    <w:p w14:paraId="334F2E18" w14:textId="4A1F6449" w:rsidR="003B22CC" w:rsidRPr="007375B9" w:rsidRDefault="003B22CC" w:rsidP="007375B9">
      <w:pPr>
        <w:spacing w:line="360" w:lineRule="auto"/>
        <w:rPr>
          <w:b/>
          <w:bCs/>
          <w:rtl/>
        </w:rPr>
      </w:pPr>
      <w:r w:rsidRPr="007375B9">
        <w:rPr>
          <w:rFonts w:hint="cs"/>
          <w:b/>
          <w:bCs/>
          <w:rtl/>
        </w:rPr>
        <w:t xml:space="preserve">בהתאם לדיני התעבורה, אמונה מחלקת משק רכב על </w:t>
      </w:r>
      <w:r w:rsidR="00597E6A" w:rsidRPr="007375B9">
        <w:rPr>
          <w:rFonts w:hint="cs"/>
          <w:b/>
          <w:bCs/>
          <w:rtl/>
        </w:rPr>
        <w:t xml:space="preserve"> כלל הפעולות הנדרשות להבטחת בטיחות בהפעלת כלי הרכב הארגוניים: </w:t>
      </w:r>
    </w:p>
    <w:p w14:paraId="315728B3" w14:textId="42DEC0F1" w:rsidR="00597E6A" w:rsidRDefault="00597E6A" w:rsidP="007375B9">
      <w:pPr>
        <w:pStyle w:val="a3"/>
        <w:numPr>
          <w:ilvl w:val="0"/>
          <w:numId w:val="1"/>
        </w:numPr>
        <w:spacing w:line="360" w:lineRule="auto"/>
      </w:pPr>
      <w:r>
        <w:rPr>
          <w:rFonts w:hint="cs"/>
          <w:rtl/>
        </w:rPr>
        <w:t>פיקוח על מילוי הוראות ותקנות פקודת התעבורה על ידי הנהגים המועסקים ע"י הארגון ו/או נוהגים ברכביו.</w:t>
      </w:r>
    </w:p>
    <w:p w14:paraId="769CC459" w14:textId="0AC8B309" w:rsidR="00597E6A" w:rsidRDefault="00597E6A" w:rsidP="007375B9">
      <w:pPr>
        <w:pStyle w:val="a3"/>
        <w:numPr>
          <w:ilvl w:val="0"/>
          <w:numId w:val="1"/>
        </w:numPr>
        <w:spacing w:line="360" w:lineRule="auto"/>
      </w:pPr>
      <w:r>
        <w:rPr>
          <w:rFonts w:hint="cs"/>
          <w:rtl/>
        </w:rPr>
        <w:t xml:space="preserve">פיקוח על תקינות כלי הרכב בבעלות הארגון ו/או מופעלים על ידו בכל עת וכן שמתמלאים בהם כל הוראות דיני התעבורה. </w:t>
      </w:r>
    </w:p>
    <w:p w14:paraId="508926C7" w14:textId="1741C004" w:rsidR="00597E6A" w:rsidRDefault="00597E6A" w:rsidP="007375B9">
      <w:pPr>
        <w:pStyle w:val="a3"/>
        <w:numPr>
          <w:ilvl w:val="0"/>
          <w:numId w:val="1"/>
        </w:numPr>
        <w:spacing w:line="360" w:lineRule="auto"/>
      </w:pPr>
      <w:r>
        <w:rPr>
          <w:rFonts w:hint="cs"/>
          <w:rtl/>
        </w:rPr>
        <w:t xml:space="preserve">פיקוח על מצב בריאותם של הנהגים ווידוא כי הוא עומד בהתאם לדרישת דיני התעבורה. </w:t>
      </w:r>
    </w:p>
    <w:p w14:paraId="50701D90" w14:textId="731E5D60" w:rsidR="00597E6A" w:rsidRDefault="00597E6A" w:rsidP="007375B9">
      <w:pPr>
        <w:pStyle w:val="a3"/>
        <w:numPr>
          <w:ilvl w:val="0"/>
          <w:numId w:val="1"/>
        </w:numPr>
        <w:spacing w:line="360" w:lineRule="auto"/>
      </w:pPr>
      <w:r>
        <w:rPr>
          <w:rFonts w:hint="cs"/>
          <w:rtl/>
        </w:rPr>
        <w:t xml:space="preserve">הגשת המלצות בפני הנהלת הארגון בכל הנוגע לבטיחותם והכשרתם של הנהגים והנוהגים. </w:t>
      </w:r>
    </w:p>
    <w:p w14:paraId="6EF115BF" w14:textId="693F6F9B" w:rsidR="00597E6A" w:rsidRDefault="00597E6A" w:rsidP="007375B9">
      <w:pPr>
        <w:pStyle w:val="a3"/>
        <w:numPr>
          <w:ilvl w:val="0"/>
          <w:numId w:val="1"/>
        </w:numPr>
        <w:spacing w:line="360" w:lineRule="auto"/>
      </w:pPr>
      <w:r>
        <w:rPr>
          <w:rFonts w:hint="cs"/>
          <w:rtl/>
        </w:rPr>
        <w:t xml:space="preserve">פיקוח על קיום הוראות כל דין הנוגעות לבטיחותם של כלל משתמשי הדרך בתחומי הטכניון. </w:t>
      </w:r>
    </w:p>
    <w:p w14:paraId="724FF450" w14:textId="77777777" w:rsidR="007375B9" w:rsidRDefault="007375B9" w:rsidP="00597E6A">
      <w:pPr>
        <w:rPr>
          <w:rtl/>
        </w:rPr>
      </w:pPr>
    </w:p>
    <w:p w14:paraId="1E161A09" w14:textId="77777777" w:rsidR="007375B9" w:rsidRDefault="007375B9" w:rsidP="00597E6A">
      <w:pPr>
        <w:rPr>
          <w:b/>
          <w:bCs/>
          <w:u w:val="single"/>
          <w:rtl/>
        </w:rPr>
      </w:pPr>
    </w:p>
    <w:p w14:paraId="5FF0A502" w14:textId="77777777" w:rsidR="007375B9" w:rsidRDefault="007375B9" w:rsidP="00597E6A">
      <w:pPr>
        <w:rPr>
          <w:b/>
          <w:bCs/>
          <w:u w:val="single"/>
          <w:rtl/>
        </w:rPr>
      </w:pPr>
    </w:p>
    <w:p w14:paraId="7DB42BCC" w14:textId="77777777" w:rsidR="007375B9" w:rsidRDefault="007375B9" w:rsidP="00597E6A">
      <w:pPr>
        <w:rPr>
          <w:b/>
          <w:bCs/>
          <w:u w:val="single"/>
          <w:rtl/>
        </w:rPr>
      </w:pPr>
    </w:p>
    <w:p w14:paraId="3D6BB4C6" w14:textId="77777777" w:rsidR="007375B9" w:rsidRDefault="007375B9" w:rsidP="00597E6A">
      <w:pPr>
        <w:rPr>
          <w:b/>
          <w:bCs/>
          <w:u w:val="single"/>
          <w:rtl/>
        </w:rPr>
      </w:pPr>
    </w:p>
    <w:p w14:paraId="4F9BC118" w14:textId="77777777" w:rsidR="007375B9" w:rsidRDefault="007375B9" w:rsidP="00597E6A">
      <w:pPr>
        <w:rPr>
          <w:b/>
          <w:bCs/>
          <w:u w:val="single"/>
          <w:rtl/>
        </w:rPr>
      </w:pPr>
    </w:p>
    <w:p w14:paraId="62476AA8" w14:textId="77777777" w:rsidR="007375B9" w:rsidRDefault="007375B9" w:rsidP="00597E6A">
      <w:pPr>
        <w:rPr>
          <w:b/>
          <w:bCs/>
          <w:u w:val="single"/>
          <w:rtl/>
        </w:rPr>
      </w:pPr>
    </w:p>
    <w:p w14:paraId="1AC8900D" w14:textId="77777777" w:rsidR="007375B9" w:rsidRDefault="007375B9" w:rsidP="00597E6A">
      <w:pPr>
        <w:rPr>
          <w:b/>
          <w:bCs/>
          <w:u w:val="single"/>
          <w:rtl/>
        </w:rPr>
      </w:pPr>
    </w:p>
    <w:p w14:paraId="275DA27C" w14:textId="77777777" w:rsidR="007375B9" w:rsidRDefault="007375B9" w:rsidP="00597E6A">
      <w:pPr>
        <w:rPr>
          <w:b/>
          <w:bCs/>
          <w:u w:val="single"/>
          <w:rtl/>
        </w:rPr>
      </w:pPr>
    </w:p>
    <w:p w14:paraId="2C661F5A" w14:textId="176DB93C" w:rsidR="007375B9" w:rsidRDefault="007375B9" w:rsidP="00597E6A">
      <w:pPr>
        <w:rPr>
          <w:b/>
          <w:bCs/>
          <w:rtl/>
        </w:rPr>
      </w:pPr>
      <w:r w:rsidRPr="007375B9">
        <w:rPr>
          <w:rFonts w:hint="cs"/>
          <w:b/>
          <w:bCs/>
          <w:rtl/>
        </w:rPr>
        <w:lastRenderedPageBreak/>
        <w:t xml:space="preserve">תפעול </w:t>
      </w:r>
      <w:r w:rsidRPr="007375B9">
        <w:rPr>
          <w:b/>
          <w:bCs/>
          <w:rtl/>
        </w:rPr>
        <w:t>–</w:t>
      </w:r>
      <w:r w:rsidRPr="007375B9">
        <w:rPr>
          <w:rFonts w:hint="cs"/>
          <w:b/>
          <w:bCs/>
          <w:rtl/>
        </w:rPr>
        <w:t xml:space="preserve"> יחידת משק רכב </w:t>
      </w:r>
      <w:r>
        <w:rPr>
          <w:b/>
          <w:bCs/>
          <w:rtl/>
        </w:rPr>
        <w:t>–</w:t>
      </w:r>
      <w:r>
        <w:rPr>
          <w:rFonts w:hint="cs"/>
          <w:b/>
          <w:bCs/>
          <w:rtl/>
        </w:rPr>
        <w:t xml:space="preserve"> </w:t>
      </w:r>
      <w:r w:rsidR="00241400">
        <w:rPr>
          <w:rFonts w:hint="cs"/>
          <w:b/>
          <w:bCs/>
          <w:rtl/>
        </w:rPr>
        <w:t xml:space="preserve">הנחיות והוראות בטיחות - </w:t>
      </w:r>
      <w:r>
        <w:rPr>
          <w:rFonts w:hint="cs"/>
          <w:b/>
          <w:bCs/>
          <w:rtl/>
        </w:rPr>
        <w:t xml:space="preserve">הוראות משרד התחבורה </w:t>
      </w:r>
      <w:r>
        <w:rPr>
          <w:b/>
          <w:bCs/>
          <w:rtl/>
        </w:rPr>
        <w:t>–</w:t>
      </w:r>
      <w:r>
        <w:rPr>
          <w:rFonts w:hint="cs"/>
          <w:b/>
          <w:bCs/>
          <w:rtl/>
        </w:rPr>
        <w:t xml:space="preserve"> סידורי בטיחות בהפעלת כלי רכב על פי תקנות התעבורה</w:t>
      </w:r>
    </w:p>
    <w:p w14:paraId="3643E668" w14:textId="77777777" w:rsidR="007375B9" w:rsidRPr="007375B9" w:rsidRDefault="007375B9" w:rsidP="00597E6A">
      <w:pPr>
        <w:rPr>
          <w:b/>
          <w:bCs/>
          <w:rtl/>
        </w:rPr>
      </w:pPr>
    </w:p>
    <w:p w14:paraId="41A98C50" w14:textId="28C86F64" w:rsidR="00597E6A" w:rsidRPr="007375B9" w:rsidRDefault="00597E6A" w:rsidP="00597E6A">
      <w:pPr>
        <w:rPr>
          <w:b/>
          <w:bCs/>
          <w:u w:val="single"/>
          <w:rtl/>
        </w:rPr>
      </w:pPr>
      <w:r w:rsidRPr="007375B9">
        <w:rPr>
          <w:rFonts w:hint="cs"/>
          <w:b/>
          <w:bCs/>
          <w:u w:val="single"/>
          <w:rtl/>
        </w:rPr>
        <w:t xml:space="preserve">הוראות משרד התחבורה </w:t>
      </w:r>
      <w:r w:rsidRPr="007375B9">
        <w:rPr>
          <w:b/>
          <w:bCs/>
          <w:u w:val="single"/>
          <w:rtl/>
        </w:rPr>
        <w:t>–</w:t>
      </w:r>
      <w:r w:rsidRPr="007375B9">
        <w:rPr>
          <w:rFonts w:hint="cs"/>
          <w:b/>
          <w:bCs/>
          <w:u w:val="single"/>
          <w:rtl/>
        </w:rPr>
        <w:t xml:space="preserve"> סידורי בטיחות בהפעלת כלי רכב על פי תקנות התעבורה</w:t>
      </w:r>
    </w:p>
    <w:p w14:paraId="6466CAD6" w14:textId="288B6375" w:rsidR="00597E6A" w:rsidRPr="00606A7E" w:rsidRDefault="00597E6A" w:rsidP="00597E6A">
      <w:pPr>
        <w:spacing w:line="360" w:lineRule="auto"/>
        <w:jc w:val="both"/>
        <w:rPr>
          <w:rFonts w:cs="Times New Roman"/>
          <w:b/>
          <w:bCs/>
          <w:i/>
          <w:iCs/>
          <w:rtl/>
        </w:rPr>
      </w:pPr>
      <w:r w:rsidRPr="00606A7E">
        <w:rPr>
          <w:rFonts w:cs="Times New Roman"/>
          <w:b/>
          <w:bCs/>
          <w:i/>
          <w:iCs/>
          <w:rtl/>
        </w:rPr>
        <w:t>1) לפקח על כך שהנהגים המועסקים על ידי המפעל או הנוהגים ברכבו ימלאו אחר הוראות</w:t>
      </w:r>
    </w:p>
    <w:p w14:paraId="5680701F" w14:textId="06735AB2" w:rsidR="00597E6A" w:rsidRPr="00606A7E" w:rsidRDefault="00597E6A" w:rsidP="00597E6A">
      <w:pPr>
        <w:spacing w:line="360" w:lineRule="auto"/>
        <w:jc w:val="both"/>
        <w:rPr>
          <w:rFonts w:cs="Times New Roman"/>
          <w:b/>
          <w:bCs/>
          <w:i/>
          <w:iCs/>
        </w:rPr>
      </w:pPr>
      <w:r w:rsidRPr="00606A7E">
        <w:rPr>
          <w:rFonts w:cs="Times New Roman"/>
          <w:b/>
          <w:bCs/>
          <w:i/>
          <w:iCs/>
          <w:rtl/>
        </w:rPr>
        <w:t>פקודת התעבורה והתקנות על פיה (להלן - דיני התעבורה);</w:t>
      </w:r>
    </w:p>
    <w:p w14:paraId="185A432F" w14:textId="126B1451" w:rsidR="00597E6A" w:rsidRPr="00606A7E" w:rsidRDefault="00597E6A" w:rsidP="00597E6A">
      <w:pPr>
        <w:spacing w:line="360" w:lineRule="auto"/>
        <w:jc w:val="both"/>
        <w:rPr>
          <w:rFonts w:cs="Times New Roman"/>
          <w:b/>
          <w:bCs/>
          <w:i/>
          <w:iCs/>
          <w:rtl/>
        </w:rPr>
      </w:pPr>
      <w:r w:rsidRPr="00606A7E">
        <w:rPr>
          <w:rFonts w:cs="Times New Roman"/>
          <w:b/>
          <w:bCs/>
          <w:i/>
          <w:iCs/>
          <w:rtl/>
        </w:rPr>
        <w:t>(2) לפקח על כך שהרכב של המפעל או המופעל על ידו יהיה בכל עת במצב תקין ושיתמלאו</w:t>
      </w:r>
    </w:p>
    <w:p w14:paraId="59D02775" w14:textId="30F71D00" w:rsidR="00597E6A" w:rsidRPr="00606A7E" w:rsidRDefault="00597E6A" w:rsidP="00597E6A">
      <w:pPr>
        <w:spacing w:line="360" w:lineRule="auto"/>
        <w:jc w:val="both"/>
        <w:rPr>
          <w:rFonts w:cs="Times New Roman"/>
          <w:b/>
          <w:bCs/>
          <w:i/>
          <w:iCs/>
          <w:rtl/>
        </w:rPr>
      </w:pPr>
      <w:r w:rsidRPr="00606A7E">
        <w:rPr>
          <w:rFonts w:cs="Times New Roman"/>
          <w:b/>
          <w:bCs/>
          <w:i/>
          <w:iCs/>
          <w:rtl/>
        </w:rPr>
        <w:t>בו הוראות דיני התעבורה;</w:t>
      </w:r>
    </w:p>
    <w:p w14:paraId="218694FD" w14:textId="13205DF9" w:rsidR="00597E6A" w:rsidRPr="00606A7E" w:rsidRDefault="00597E6A" w:rsidP="00597E6A">
      <w:pPr>
        <w:spacing w:line="360" w:lineRule="auto"/>
        <w:jc w:val="both"/>
        <w:rPr>
          <w:rFonts w:cs="Times New Roman"/>
          <w:b/>
          <w:bCs/>
          <w:i/>
          <w:iCs/>
          <w:rtl/>
        </w:rPr>
      </w:pPr>
      <w:r w:rsidRPr="00606A7E">
        <w:rPr>
          <w:rFonts w:cs="Times New Roman"/>
          <w:b/>
          <w:bCs/>
          <w:i/>
          <w:iCs/>
          <w:rtl/>
        </w:rPr>
        <w:t>(3) לפקח על הוראות כל דין הנוגע לבטיחותם של עוברי דרך ותקינותו של רכב בתחום</w:t>
      </w:r>
    </w:p>
    <w:p w14:paraId="430E6D73" w14:textId="5BC1CC2F" w:rsidR="00597E6A" w:rsidRPr="00606A7E" w:rsidRDefault="00597E6A" w:rsidP="00597E6A">
      <w:pPr>
        <w:spacing w:line="360" w:lineRule="auto"/>
        <w:jc w:val="both"/>
        <w:rPr>
          <w:rFonts w:cs="Times New Roman"/>
          <w:b/>
          <w:bCs/>
          <w:i/>
          <w:iCs/>
          <w:rtl/>
        </w:rPr>
      </w:pPr>
      <w:r w:rsidRPr="00606A7E">
        <w:rPr>
          <w:rFonts w:cs="Times New Roman"/>
          <w:b/>
          <w:bCs/>
          <w:i/>
          <w:iCs/>
          <w:rtl/>
        </w:rPr>
        <w:t>המפעל;</w:t>
      </w:r>
    </w:p>
    <w:p w14:paraId="1B89AFD1" w14:textId="34C2FFCA" w:rsidR="00597E6A" w:rsidRPr="00606A7E" w:rsidRDefault="00597E6A" w:rsidP="00597E6A">
      <w:pPr>
        <w:spacing w:line="360" w:lineRule="auto"/>
        <w:jc w:val="both"/>
        <w:rPr>
          <w:rFonts w:cs="Times New Roman"/>
          <w:b/>
          <w:bCs/>
          <w:i/>
          <w:iCs/>
          <w:rtl/>
        </w:rPr>
      </w:pPr>
      <w:r w:rsidRPr="00606A7E">
        <w:rPr>
          <w:rFonts w:cs="Times New Roman"/>
          <w:b/>
          <w:bCs/>
          <w:i/>
          <w:iCs/>
          <w:rtl/>
        </w:rPr>
        <w:t>(4) לפקח על כך שמצב בריאותם של הנהגים כאמור בפסקה (1) יהיה תואם את דרישות דיני</w:t>
      </w:r>
    </w:p>
    <w:p w14:paraId="0C2AB301" w14:textId="37DBC49F" w:rsidR="00597E6A" w:rsidRPr="00606A7E" w:rsidRDefault="00597E6A" w:rsidP="00597E6A">
      <w:pPr>
        <w:spacing w:line="360" w:lineRule="auto"/>
        <w:jc w:val="both"/>
        <w:rPr>
          <w:rFonts w:cs="Times New Roman"/>
          <w:b/>
          <w:bCs/>
          <w:i/>
          <w:iCs/>
          <w:rtl/>
        </w:rPr>
      </w:pPr>
      <w:r w:rsidRPr="00606A7E">
        <w:rPr>
          <w:rFonts w:cs="Times New Roman"/>
          <w:b/>
          <w:bCs/>
          <w:i/>
          <w:iCs/>
          <w:rtl/>
        </w:rPr>
        <w:t>התעבורה;</w:t>
      </w:r>
    </w:p>
    <w:p w14:paraId="5D21EB2D" w14:textId="0512D23F" w:rsidR="00597E6A" w:rsidRPr="00606A7E" w:rsidRDefault="00597E6A" w:rsidP="00597E6A">
      <w:pPr>
        <w:spacing w:line="360" w:lineRule="auto"/>
        <w:jc w:val="both"/>
        <w:rPr>
          <w:rFonts w:cs="Times New Roman"/>
          <w:b/>
          <w:bCs/>
          <w:i/>
          <w:iCs/>
          <w:rtl/>
        </w:rPr>
      </w:pPr>
      <w:r w:rsidRPr="00606A7E">
        <w:rPr>
          <w:rFonts w:cs="Times New Roman"/>
          <w:b/>
          <w:bCs/>
          <w:i/>
          <w:iCs/>
          <w:rtl/>
        </w:rPr>
        <w:t>(5) להדריך את הנהגים כאמור בפסקה (1) בעניני נהיגה, טעינה, פריקה, טיפול ברכב ודיני</w:t>
      </w:r>
    </w:p>
    <w:p w14:paraId="794817ED" w14:textId="3E185D21" w:rsidR="00597E6A" w:rsidRPr="00606A7E" w:rsidRDefault="00597E6A" w:rsidP="00597E6A">
      <w:pPr>
        <w:spacing w:line="360" w:lineRule="auto"/>
        <w:jc w:val="both"/>
        <w:rPr>
          <w:rFonts w:cs="Times New Roman"/>
          <w:b/>
          <w:bCs/>
          <w:i/>
          <w:iCs/>
          <w:rtl/>
        </w:rPr>
      </w:pPr>
      <w:r w:rsidRPr="00606A7E">
        <w:rPr>
          <w:rFonts w:cs="Times New Roman"/>
          <w:b/>
          <w:bCs/>
          <w:i/>
          <w:iCs/>
          <w:rtl/>
        </w:rPr>
        <w:t>התעבורה;</w:t>
      </w:r>
    </w:p>
    <w:p w14:paraId="5DCAE598" w14:textId="77777777" w:rsidR="00597E6A" w:rsidRPr="00606A7E" w:rsidRDefault="00597E6A" w:rsidP="00597E6A">
      <w:pPr>
        <w:spacing w:line="360" w:lineRule="auto"/>
        <w:jc w:val="both"/>
        <w:rPr>
          <w:rFonts w:cs="Times New Roman"/>
          <w:b/>
          <w:bCs/>
          <w:i/>
          <w:iCs/>
          <w:rtl/>
        </w:rPr>
      </w:pPr>
      <w:r w:rsidRPr="00606A7E">
        <w:rPr>
          <w:rFonts w:cs="Times New Roman"/>
          <w:b/>
          <w:bCs/>
          <w:i/>
          <w:iCs/>
          <w:rtl/>
        </w:rPr>
        <w:t>(6) להמליץ בפני בעל המפעל בכל הנוגע להכשרתם ולהשתלמותם של הנהגים במפעל ולהנהגת סדרי בטיחות במפעל ובכל הנוגע לבטיחותם של הנהגים ושל הרכב;</w:t>
      </w:r>
    </w:p>
    <w:p w14:paraId="4BD6D3DB" w14:textId="77777777" w:rsidR="00597E6A" w:rsidRPr="00606A7E" w:rsidRDefault="00597E6A" w:rsidP="00597E6A">
      <w:pPr>
        <w:spacing w:before="120" w:line="360" w:lineRule="auto"/>
        <w:jc w:val="both"/>
        <w:rPr>
          <w:rFonts w:cs="Times New Roman"/>
          <w:b/>
          <w:bCs/>
          <w:i/>
          <w:iCs/>
          <w:rtl/>
        </w:rPr>
      </w:pPr>
      <w:r w:rsidRPr="00606A7E">
        <w:rPr>
          <w:rFonts w:cs="Times New Roman"/>
          <w:b/>
          <w:bCs/>
          <w:i/>
          <w:iCs/>
          <w:rtl/>
        </w:rPr>
        <w:t>(7) להגיש דינים וחשבונות לבעל המפעל בכל הנוגע לתפקידיו לפי תקנה זו;</w:t>
      </w:r>
    </w:p>
    <w:p w14:paraId="0B8A5805" w14:textId="77777777" w:rsidR="00597E6A" w:rsidRPr="00606A7E" w:rsidRDefault="00597E6A" w:rsidP="00597E6A">
      <w:pPr>
        <w:spacing w:before="100" w:beforeAutospacing="1" w:line="360" w:lineRule="auto"/>
        <w:jc w:val="both"/>
        <w:rPr>
          <w:rFonts w:cs="Times New Roman"/>
          <w:b/>
          <w:bCs/>
          <w:i/>
          <w:iCs/>
          <w:rtl/>
        </w:rPr>
      </w:pPr>
      <w:r w:rsidRPr="00606A7E">
        <w:rPr>
          <w:rFonts w:cs="Times New Roman"/>
          <w:b/>
          <w:bCs/>
          <w:i/>
          <w:iCs/>
          <w:rtl/>
        </w:rPr>
        <w:t>(8) לנהל כרטסת ורישומים לגבי רכב ונהגים על פי הפרטים שהורתה הרשות.</w:t>
      </w:r>
    </w:p>
    <w:p w14:paraId="555F7B07" w14:textId="47B99534" w:rsidR="00597E6A" w:rsidRPr="00606A7E" w:rsidRDefault="00597E6A" w:rsidP="00597E6A">
      <w:pPr>
        <w:spacing w:line="360" w:lineRule="auto"/>
        <w:jc w:val="both"/>
        <w:rPr>
          <w:rFonts w:cs="Times New Roman"/>
          <w:b/>
          <w:bCs/>
          <w:i/>
          <w:iCs/>
          <w:rtl/>
        </w:rPr>
      </w:pPr>
      <w:r w:rsidRPr="00606A7E">
        <w:rPr>
          <w:rFonts w:cs="Times New Roman"/>
          <w:b/>
          <w:bCs/>
          <w:i/>
          <w:iCs/>
          <w:rtl/>
        </w:rPr>
        <w:t>(9) בלי לגרוע מתקנה</w:t>
      </w:r>
      <w:r w:rsidRPr="00606A7E">
        <w:rPr>
          <w:rFonts w:cs="Times New Roman"/>
          <w:b/>
          <w:bCs/>
          <w:i/>
          <w:iCs/>
        </w:rPr>
        <w:t>585 </w:t>
      </w:r>
      <w:r w:rsidRPr="00606A7E">
        <w:rPr>
          <w:rFonts w:cs="Times New Roman"/>
          <w:b/>
          <w:bCs/>
          <w:i/>
          <w:iCs/>
          <w:rtl/>
        </w:rPr>
        <w:t>א, לפקח על כך שרישיון הנהיגה של הנוהג ברכב של המפעל</w:t>
      </w:r>
    </w:p>
    <w:p w14:paraId="4AFF92C2" w14:textId="359DBA0B" w:rsidR="00597E6A" w:rsidRPr="00606A7E" w:rsidRDefault="00597E6A" w:rsidP="00597E6A">
      <w:pPr>
        <w:spacing w:line="360" w:lineRule="auto"/>
        <w:jc w:val="both"/>
        <w:rPr>
          <w:rFonts w:cs="Times New Roman"/>
          <w:b/>
          <w:bCs/>
          <w:i/>
          <w:iCs/>
          <w:rtl/>
        </w:rPr>
      </w:pPr>
      <w:r w:rsidRPr="00606A7E">
        <w:rPr>
          <w:rFonts w:cs="Times New Roman"/>
          <w:b/>
          <w:bCs/>
          <w:i/>
          <w:iCs/>
          <w:rtl/>
        </w:rPr>
        <w:t>בתוקף ומתאים לסוג הרכב שבו הוא נוהג כלהלן</w:t>
      </w:r>
      <w:r w:rsidRPr="00606A7E">
        <w:rPr>
          <w:rFonts w:cs="Times New Roman"/>
          <w:b/>
          <w:bCs/>
          <w:i/>
          <w:iCs/>
        </w:rPr>
        <w:t>:</w:t>
      </w:r>
    </w:p>
    <w:p w14:paraId="49AE06CD" w14:textId="77777777" w:rsidR="00597E6A" w:rsidRPr="00606A7E" w:rsidRDefault="00597E6A" w:rsidP="00597E6A">
      <w:pPr>
        <w:spacing w:line="360" w:lineRule="auto"/>
        <w:ind w:left="176"/>
        <w:jc w:val="both"/>
        <w:rPr>
          <w:rFonts w:cs="Times New Roman"/>
          <w:b/>
          <w:bCs/>
          <w:i/>
          <w:iCs/>
          <w:rtl/>
        </w:rPr>
      </w:pPr>
      <w:r w:rsidRPr="00606A7E">
        <w:rPr>
          <w:rFonts w:cs="Times New Roman"/>
          <w:b/>
          <w:bCs/>
          <w:i/>
          <w:iCs/>
        </w:rPr>
        <w:t>)</w:t>
      </w:r>
      <w:r w:rsidRPr="00606A7E">
        <w:rPr>
          <w:rFonts w:cs="Times New Roman"/>
          <w:b/>
          <w:bCs/>
          <w:i/>
          <w:iCs/>
          <w:rtl/>
        </w:rPr>
        <w:t>א) לגבי נוהג המועסק בתפקיד נהג</w:t>
      </w:r>
      <w:r w:rsidRPr="00606A7E">
        <w:rPr>
          <w:rFonts w:cs="Times New Roman"/>
          <w:b/>
          <w:bCs/>
          <w:i/>
          <w:iCs/>
        </w:rPr>
        <w:t>-  </w:t>
      </w:r>
      <w:r w:rsidRPr="00606A7E">
        <w:rPr>
          <w:rFonts w:cs="Times New Roman"/>
          <w:b/>
          <w:bCs/>
          <w:i/>
          <w:iCs/>
          <w:rtl/>
        </w:rPr>
        <w:t>בכל תקופת העסקתו</w:t>
      </w:r>
      <w:r w:rsidRPr="00606A7E">
        <w:rPr>
          <w:rFonts w:cs="Times New Roman"/>
          <w:b/>
          <w:bCs/>
          <w:i/>
          <w:iCs/>
        </w:rPr>
        <w:t>;</w:t>
      </w:r>
    </w:p>
    <w:p w14:paraId="3447B6A6" w14:textId="77777777" w:rsidR="00597E6A" w:rsidRPr="00606A7E" w:rsidRDefault="00597E6A" w:rsidP="00597E6A">
      <w:pPr>
        <w:spacing w:line="360" w:lineRule="auto"/>
        <w:ind w:left="176"/>
        <w:jc w:val="both"/>
        <w:rPr>
          <w:rFonts w:cs="Times New Roman"/>
          <w:b/>
          <w:bCs/>
          <w:i/>
          <w:iCs/>
          <w:rtl/>
        </w:rPr>
      </w:pPr>
      <w:r w:rsidRPr="00606A7E">
        <w:rPr>
          <w:rFonts w:cs="Times New Roman"/>
          <w:b/>
          <w:bCs/>
          <w:i/>
          <w:iCs/>
        </w:rPr>
        <w:t>)</w:t>
      </w:r>
      <w:r w:rsidRPr="00606A7E">
        <w:rPr>
          <w:rFonts w:cs="Times New Roman"/>
          <w:b/>
          <w:bCs/>
          <w:i/>
          <w:iCs/>
          <w:rtl/>
        </w:rPr>
        <w:t>ב) לגבי נוהג אחר מהאמור בפרט (א)</w:t>
      </w:r>
      <w:r w:rsidRPr="00606A7E">
        <w:rPr>
          <w:rFonts w:cs="Times New Roman"/>
          <w:b/>
          <w:bCs/>
          <w:i/>
          <w:iCs/>
        </w:rPr>
        <w:t>- </w:t>
      </w:r>
      <w:r w:rsidRPr="00606A7E">
        <w:rPr>
          <w:rFonts w:cs="Times New Roman"/>
          <w:b/>
          <w:bCs/>
          <w:i/>
          <w:iCs/>
          <w:rtl/>
        </w:rPr>
        <w:t>עם קבלת הרכב לידי ולראשונה</w:t>
      </w:r>
      <w:r w:rsidRPr="00606A7E">
        <w:rPr>
          <w:rFonts w:cs="Times New Roman"/>
          <w:b/>
          <w:bCs/>
          <w:i/>
          <w:iCs/>
        </w:rPr>
        <w:t>;</w:t>
      </w:r>
    </w:p>
    <w:p w14:paraId="37311321" w14:textId="097C71FC" w:rsidR="00597E6A" w:rsidRPr="00606A7E" w:rsidRDefault="00597E6A" w:rsidP="00597E6A">
      <w:pPr>
        <w:spacing w:line="360" w:lineRule="auto"/>
        <w:jc w:val="both"/>
        <w:rPr>
          <w:rFonts w:cs="Times New Roman"/>
          <w:b/>
          <w:bCs/>
          <w:i/>
          <w:iCs/>
          <w:rtl/>
        </w:rPr>
      </w:pPr>
      <w:r w:rsidRPr="00606A7E">
        <w:rPr>
          <w:rFonts w:cs="Times New Roman"/>
          <w:b/>
          <w:bCs/>
          <w:i/>
          <w:iCs/>
          <w:rtl/>
        </w:rPr>
        <w:t>(12) לוודא את ביצוען של הדרכות מקצועיות לפי תקנה</w:t>
      </w:r>
      <w:r w:rsidRPr="00606A7E">
        <w:rPr>
          <w:rFonts w:cs="Times New Roman"/>
          <w:b/>
          <w:bCs/>
          <w:i/>
          <w:iCs/>
        </w:rPr>
        <w:t>587 </w:t>
      </w:r>
      <w:r w:rsidRPr="00606A7E">
        <w:rPr>
          <w:rFonts w:cs="Times New Roman"/>
          <w:b/>
          <w:bCs/>
          <w:i/>
          <w:iCs/>
          <w:rtl/>
        </w:rPr>
        <w:t>ב</w:t>
      </w:r>
      <w:r w:rsidRPr="00606A7E">
        <w:rPr>
          <w:rFonts w:cs="Times New Roman"/>
          <w:b/>
          <w:bCs/>
          <w:i/>
          <w:iCs/>
        </w:rPr>
        <w:t>)</w:t>
      </w:r>
      <w:r w:rsidRPr="00606A7E">
        <w:rPr>
          <w:rFonts w:cs="Times New Roman"/>
          <w:b/>
          <w:bCs/>
          <w:i/>
          <w:iCs/>
          <w:rtl/>
        </w:rPr>
        <w:t>ח) ולהודיע על ביצוען</w:t>
      </w:r>
    </w:p>
    <w:p w14:paraId="70B79D3F" w14:textId="062D8B5F" w:rsidR="00597E6A" w:rsidRPr="00606A7E" w:rsidRDefault="00597E6A" w:rsidP="00597E6A">
      <w:pPr>
        <w:spacing w:line="360" w:lineRule="auto"/>
        <w:jc w:val="both"/>
        <w:rPr>
          <w:rFonts w:cs="Times New Roman"/>
          <w:b/>
          <w:bCs/>
          <w:i/>
          <w:iCs/>
          <w:rtl/>
        </w:rPr>
      </w:pPr>
      <w:r w:rsidRPr="00606A7E">
        <w:rPr>
          <w:rFonts w:cs="Times New Roman"/>
          <w:b/>
          <w:bCs/>
          <w:i/>
          <w:iCs/>
          <w:rtl/>
        </w:rPr>
        <w:t>לרשות</w:t>
      </w:r>
      <w:r w:rsidRPr="00606A7E">
        <w:rPr>
          <w:rFonts w:cs="Times New Roman"/>
          <w:b/>
          <w:bCs/>
          <w:i/>
          <w:iCs/>
        </w:rPr>
        <w:t>;</w:t>
      </w:r>
    </w:p>
    <w:p w14:paraId="4F1865EF" w14:textId="1C485F2E" w:rsidR="00597E6A" w:rsidRPr="00606A7E" w:rsidRDefault="00597E6A" w:rsidP="00597E6A">
      <w:pPr>
        <w:spacing w:line="360" w:lineRule="auto"/>
        <w:jc w:val="both"/>
        <w:rPr>
          <w:rFonts w:cs="Times New Roman"/>
          <w:b/>
          <w:bCs/>
          <w:i/>
          <w:iCs/>
          <w:rtl/>
        </w:rPr>
      </w:pPr>
      <w:r w:rsidRPr="00606A7E">
        <w:rPr>
          <w:rFonts w:cs="Times New Roman"/>
          <w:b/>
          <w:bCs/>
          <w:i/>
          <w:iCs/>
          <w:rtl/>
        </w:rPr>
        <w:t>(13) לפקח על כך שהרכב יתוקן רק במוסך שניתן לו רישיון לפי סעיף</w:t>
      </w:r>
      <w:r w:rsidRPr="00606A7E">
        <w:rPr>
          <w:rFonts w:cs="Times New Roman"/>
          <w:b/>
          <w:bCs/>
          <w:i/>
          <w:iCs/>
        </w:rPr>
        <w:t>127 </w:t>
      </w:r>
      <w:r w:rsidRPr="00606A7E">
        <w:rPr>
          <w:rFonts w:cs="Times New Roman"/>
          <w:b/>
          <w:bCs/>
          <w:i/>
          <w:iCs/>
          <w:rtl/>
        </w:rPr>
        <w:t>לחוק רישוי</w:t>
      </w:r>
    </w:p>
    <w:p w14:paraId="760B58F6" w14:textId="605E3396" w:rsidR="00597E6A" w:rsidRPr="00606A7E" w:rsidRDefault="00597E6A" w:rsidP="00597E6A">
      <w:pPr>
        <w:spacing w:line="360" w:lineRule="auto"/>
        <w:jc w:val="both"/>
        <w:rPr>
          <w:rFonts w:cs="Times New Roman"/>
          <w:b/>
          <w:bCs/>
          <w:i/>
          <w:iCs/>
          <w:rtl/>
        </w:rPr>
      </w:pPr>
      <w:r w:rsidRPr="00606A7E">
        <w:rPr>
          <w:rFonts w:cs="Times New Roman"/>
          <w:b/>
          <w:bCs/>
          <w:i/>
          <w:iCs/>
          <w:rtl/>
        </w:rPr>
        <w:t>שירותים  ומקצועות בענף</w:t>
      </w:r>
      <w:r w:rsidRPr="00606A7E">
        <w:rPr>
          <w:rFonts w:cs="Times New Roman" w:hint="cs"/>
          <w:b/>
          <w:bCs/>
          <w:i/>
          <w:iCs/>
          <w:rtl/>
        </w:rPr>
        <w:t xml:space="preserve"> </w:t>
      </w:r>
      <w:r w:rsidRPr="00606A7E">
        <w:rPr>
          <w:rFonts w:cs="Times New Roman"/>
          <w:b/>
          <w:bCs/>
          <w:i/>
          <w:iCs/>
          <w:rtl/>
        </w:rPr>
        <w:t>הרכב,</w:t>
      </w:r>
      <w:r w:rsidRPr="00606A7E">
        <w:rPr>
          <w:rFonts w:cs="Times New Roman"/>
          <w:b/>
          <w:bCs/>
          <w:i/>
          <w:iCs/>
        </w:rPr>
        <w:t> </w:t>
      </w:r>
      <w:r w:rsidRPr="00606A7E">
        <w:rPr>
          <w:rFonts w:cs="Times New Roman"/>
          <w:b/>
          <w:bCs/>
          <w:i/>
          <w:iCs/>
          <w:rtl/>
        </w:rPr>
        <w:t>התשע</w:t>
      </w:r>
      <w:r w:rsidRPr="00606A7E">
        <w:rPr>
          <w:rFonts w:cs="Times New Roman"/>
          <w:b/>
          <w:bCs/>
          <w:i/>
          <w:iCs/>
        </w:rPr>
        <w:t>"</w:t>
      </w:r>
      <w:r w:rsidRPr="00606A7E">
        <w:rPr>
          <w:rFonts w:cs="Times New Roman"/>
          <w:b/>
          <w:bCs/>
          <w:i/>
          <w:iCs/>
          <w:rtl/>
        </w:rPr>
        <w:t>ו</w:t>
      </w:r>
      <w:r w:rsidRPr="00606A7E">
        <w:rPr>
          <w:rFonts w:cs="Times New Roman"/>
          <w:b/>
          <w:bCs/>
          <w:i/>
          <w:iCs/>
        </w:rPr>
        <w:t>2016-</w:t>
      </w:r>
      <w:r w:rsidRPr="00606A7E">
        <w:rPr>
          <w:rFonts w:cs="Times New Roman"/>
          <w:b/>
          <w:bCs/>
          <w:i/>
          <w:iCs/>
          <w:rtl/>
        </w:rPr>
        <w:t>, בנוגע לפעולות המחייבות טיפול</w:t>
      </w:r>
    </w:p>
    <w:p w14:paraId="2C60DF16" w14:textId="18EDF3C3" w:rsidR="00597E6A" w:rsidRPr="00606A7E" w:rsidRDefault="00597E6A" w:rsidP="00597E6A">
      <w:pPr>
        <w:spacing w:line="360" w:lineRule="auto"/>
        <w:jc w:val="both"/>
        <w:rPr>
          <w:rFonts w:cs="Times New Roman"/>
          <w:b/>
          <w:bCs/>
          <w:i/>
          <w:iCs/>
          <w:rtl/>
        </w:rPr>
      </w:pPr>
      <w:r w:rsidRPr="00606A7E">
        <w:rPr>
          <w:rFonts w:cs="Times New Roman"/>
          <w:b/>
          <w:bCs/>
          <w:i/>
          <w:iCs/>
          <w:rtl/>
        </w:rPr>
        <w:t>במוסך בהתאם לסעיף</w:t>
      </w:r>
      <w:r w:rsidRPr="00606A7E">
        <w:rPr>
          <w:rFonts w:cs="Times New Roman"/>
          <w:b/>
          <w:bCs/>
          <w:i/>
          <w:iCs/>
        </w:rPr>
        <w:t>128 </w:t>
      </w:r>
      <w:r w:rsidRPr="00606A7E">
        <w:rPr>
          <w:rFonts w:cs="Times New Roman"/>
          <w:b/>
          <w:bCs/>
          <w:i/>
          <w:iCs/>
          <w:rtl/>
        </w:rPr>
        <w:t>לחוק האמור</w:t>
      </w:r>
      <w:r w:rsidRPr="00606A7E">
        <w:rPr>
          <w:rFonts w:cs="Times New Roman"/>
          <w:b/>
          <w:bCs/>
          <w:i/>
          <w:iCs/>
        </w:rPr>
        <w:t>;</w:t>
      </w:r>
    </w:p>
    <w:p w14:paraId="126B4E5E" w14:textId="13ED0C30" w:rsidR="00597E6A" w:rsidRPr="00606A7E" w:rsidRDefault="00597E6A" w:rsidP="00255208">
      <w:pPr>
        <w:spacing w:line="360" w:lineRule="auto"/>
        <w:jc w:val="both"/>
        <w:rPr>
          <w:rFonts w:cs="Times New Roman"/>
          <w:b/>
          <w:bCs/>
          <w:i/>
          <w:iCs/>
          <w:rtl/>
        </w:rPr>
      </w:pPr>
      <w:r w:rsidRPr="00606A7E">
        <w:rPr>
          <w:rFonts w:cs="Times New Roman"/>
          <w:b/>
          <w:bCs/>
          <w:i/>
          <w:iCs/>
          <w:rtl/>
        </w:rPr>
        <w:lastRenderedPageBreak/>
        <w:t>(14) לבצע</w:t>
      </w:r>
      <w:r w:rsidR="00255208">
        <w:rPr>
          <w:rFonts w:cs="Times New Roman" w:hint="cs"/>
          <w:b/>
          <w:bCs/>
          <w:i/>
          <w:iCs/>
          <w:rtl/>
        </w:rPr>
        <w:t xml:space="preserve"> </w:t>
      </w:r>
      <w:r w:rsidRPr="00606A7E">
        <w:rPr>
          <w:rFonts w:cs="Times New Roman"/>
          <w:b/>
          <w:bCs/>
          <w:i/>
          <w:iCs/>
          <w:rtl/>
        </w:rPr>
        <w:t>ולוודא את קיום המסמכים הנדרשים לגבי כל אחד מהם,</w:t>
      </w:r>
      <w:r w:rsidRPr="00606A7E">
        <w:rPr>
          <w:rFonts w:cs="Times New Roman"/>
          <w:b/>
          <w:bCs/>
          <w:i/>
          <w:iCs/>
        </w:rPr>
        <w:t> </w:t>
      </w:r>
      <w:r w:rsidRPr="00606A7E">
        <w:rPr>
          <w:rFonts w:cs="Times New Roman"/>
          <w:b/>
          <w:bCs/>
          <w:i/>
          <w:iCs/>
          <w:rtl/>
        </w:rPr>
        <w:t>הכול</w:t>
      </w:r>
    </w:p>
    <w:p w14:paraId="39AA14FC" w14:textId="67E80C16" w:rsidR="00597E6A" w:rsidRPr="00606A7E" w:rsidRDefault="00597E6A" w:rsidP="00597E6A">
      <w:pPr>
        <w:spacing w:line="360" w:lineRule="auto"/>
        <w:jc w:val="both"/>
        <w:rPr>
          <w:rFonts w:cs="Times New Roman"/>
          <w:b/>
          <w:bCs/>
          <w:i/>
          <w:iCs/>
          <w:rtl/>
        </w:rPr>
      </w:pPr>
      <w:r w:rsidRPr="00606A7E">
        <w:rPr>
          <w:rFonts w:cs="Times New Roman"/>
          <w:b/>
          <w:bCs/>
          <w:i/>
          <w:iCs/>
          <w:rtl/>
        </w:rPr>
        <w:t>כמפורט בטופס המתאים  לסוג הרכב כפי שמובא בחלק</w:t>
      </w:r>
      <w:r w:rsidRPr="00606A7E">
        <w:rPr>
          <w:rFonts w:cs="Times New Roman" w:hint="cs"/>
          <w:b/>
          <w:bCs/>
          <w:i/>
          <w:iCs/>
          <w:rtl/>
        </w:rPr>
        <w:t xml:space="preserve"> </w:t>
      </w:r>
      <w:r w:rsidRPr="00606A7E">
        <w:rPr>
          <w:rFonts w:cs="Times New Roman"/>
          <w:b/>
          <w:bCs/>
          <w:i/>
          <w:iCs/>
          <w:rtl/>
        </w:rPr>
        <w:t>ג' בתוספת השלוש עשרה ולמלא</w:t>
      </w:r>
    </w:p>
    <w:p w14:paraId="4CF3E129" w14:textId="303972AE" w:rsidR="00597E6A" w:rsidRPr="00606A7E" w:rsidRDefault="00597E6A" w:rsidP="00597E6A">
      <w:pPr>
        <w:spacing w:line="360" w:lineRule="auto"/>
        <w:jc w:val="both"/>
        <w:rPr>
          <w:rFonts w:cs="Times New Roman"/>
          <w:b/>
          <w:bCs/>
          <w:i/>
          <w:iCs/>
          <w:rtl/>
        </w:rPr>
      </w:pPr>
      <w:r w:rsidRPr="00606A7E">
        <w:rPr>
          <w:rFonts w:cs="Times New Roman"/>
          <w:b/>
          <w:bCs/>
          <w:i/>
          <w:iCs/>
          <w:rtl/>
        </w:rPr>
        <w:t>אותו</w:t>
      </w:r>
      <w:r w:rsidRPr="00606A7E">
        <w:rPr>
          <w:rFonts w:cs="Times New Roman"/>
          <w:b/>
          <w:bCs/>
          <w:i/>
          <w:iCs/>
        </w:rPr>
        <w:t> </w:t>
      </w:r>
      <w:r w:rsidRPr="00606A7E">
        <w:rPr>
          <w:rFonts w:cs="Times New Roman"/>
          <w:b/>
          <w:bCs/>
          <w:i/>
          <w:iCs/>
          <w:rtl/>
        </w:rPr>
        <w:t>וזאת לאחר שנערכה לרכב בדיקת תקינות על ידי קצין הבטיחות או על ידי מוסך</w:t>
      </w:r>
    </w:p>
    <w:p w14:paraId="3DBA09ED" w14:textId="07F94650" w:rsidR="00597E6A" w:rsidRPr="00606A7E" w:rsidRDefault="00597E6A" w:rsidP="00255208">
      <w:pPr>
        <w:spacing w:line="360" w:lineRule="auto"/>
        <w:jc w:val="both"/>
        <w:rPr>
          <w:rFonts w:cs="Times New Roman"/>
          <w:b/>
          <w:bCs/>
          <w:i/>
          <w:iCs/>
          <w:strike/>
          <w:rtl/>
        </w:rPr>
      </w:pPr>
      <w:r w:rsidRPr="00606A7E">
        <w:rPr>
          <w:rFonts w:cs="Times New Roman"/>
          <w:b/>
          <w:bCs/>
          <w:i/>
          <w:iCs/>
          <w:rtl/>
        </w:rPr>
        <w:t>כמפורט בפסקה (13)</w:t>
      </w:r>
    </w:p>
    <w:p w14:paraId="251B9F6B" w14:textId="1AFD0F7F" w:rsidR="00597E6A" w:rsidRPr="00606A7E" w:rsidRDefault="00597E6A" w:rsidP="00597E6A">
      <w:pPr>
        <w:spacing w:line="360" w:lineRule="auto"/>
        <w:jc w:val="both"/>
        <w:rPr>
          <w:rFonts w:cs="Times New Roman"/>
          <w:b/>
          <w:bCs/>
          <w:i/>
          <w:iCs/>
          <w:rtl/>
        </w:rPr>
      </w:pPr>
      <w:r w:rsidRPr="00606A7E">
        <w:rPr>
          <w:rFonts w:cs="Times New Roman"/>
          <w:b/>
          <w:bCs/>
          <w:i/>
          <w:iCs/>
          <w:rtl/>
        </w:rPr>
        <w:t>(15) לבצע בדיקת תקינות מערכות לרכב אחר מזה שפורט בפסקה</w:t>
      </w:r>
      <w:r w:rsidRPr="00606A7E">
        <w:rPr>
          <w:rFonts w:cs="Times New Roman" w:hint="cs"/>
          <w:b/>
          <w:bCs/>
          <w:i/>
          <w:iCs/>
          <w:rtl/>
        </w:rPr>
        <w:t xml:space="preserve"> </w:t>
      </w:r>
      <w:r w:rsidRPr="00606A7E">
        <w:rPr>
          <w:rFonts w:cs="Times New Roman"/>
          <w:b/>
          <w:bCs/>
          <w:i/>
          <w:iCs/>
          <w:rtl/>
        </w:rPr>
        <w:t>(14) ולוודא את קיום</w:t>
      </w:r>
    </w:p>
    <w:p w14:paraId="2FBF88F0" w14:textId="65DFB8C7" w:rsidR="00597E6A" w:rsidRPr="00606A7E" w:rsidRDefault="00597E6A" w:rsidP="00597E6A">
      <w:pPr>
        <w:spacing w:line="360" w:lineRule="auto"/>
        <w:jc w:val="both"/>
        <w:rPr>
          <w:rFonts w:cs="Times New Roman"/>
          <w:b/>
          <w:bCs/>
          <w:i/>
          <w:iCs/>
          <w:rtl/>
        </w:rPr>
      </w:pPr>
      <w:r w:rsidRPr="00606A7E">
        <w:rPr>
          <w:rFonts w:cs="Times New Roman"/>
          <w:b/>
          <w:bCs/>
          <w:i/>
          <w:iCs/>
          <w:rtl/>
        </w:rPr>
        <w:t>מסמכיו,  ולמלא את הטופס המתאים לסוג הרכב כפי שמובא בחלק ג</w:t>
      </w:r>
      <w:r w:rsidRPr="00606A7E">
        <w:rPr>
          <w:rFonts w:cs="Times New Roman"/>
          <w:b/>
          <w:bCs/>
          <w:i/>
          <w:iCs/>
        </w:rPr>
        <w:t> </w:t>
      </w:r>
      <w:r w:rsidRPr="00606A7E">
        <w:rPr>
          <w:rFonts w:cs="Times New Roman"/>
          <w:b/>
          <w:bCs/>
          <w:i/>
          <w:iCs/>
          <w:rtl/>
        </w:rPr>
        <w:t>בתוספת השלוש</w:t>
      </w:r>
    </w:p>
    <w:p w14:paraId="61F53A73" w14:textId="52C08BA0" w:rsidR="00597E6A" w:rsidRPr="00606A7E" w:rsidRDefault="00597E6A" w:rsidP="00597E6A">
      <w:pPr>
        <w:spacing w:line="360" w:lineRule="auto"/>
        <w:jc w:val="both"/>
        <w:rPr>
          <w:rFonts w:cs="Times New Roman"/>
          <w:b/>
          <w:bCs/>
          <w:i/>
          <w:iCs/>
          <w:rtl/>
        </w:rPr>
      </w:pPr>
      <w:r w:rsidRPr="00606A7E">
        <w:rPr>
          <w:rFonts w:cs="Times New Roman"/>
          <w:b/>
          <w:bCs/>
          <w:i/>
          <w:iCs/>
          <w:rtl/>
        </w:rPr>
        <w:t>עשרה, וזאת בפרקי  הזמן האלה</w:t>
      </w:r>
      <w:r w:rsidRPr="00606A7E">
        <w:rPr>
          <w:rFonts w:cs="Times New Roman"/>
          <w:b/>
          <w:bCs/>
          <w:i/>
          <w:iCs/>
        </w:rPr>
        <w:t>:</w:t>
      </w:r>
    </w:p>
    <w:p w14:paraId="17D030C3" w14:textId="3FB95117" w:rsidR="00597E6A" w:rsidRPr="00606A7E" w:rsidRDefault="00597E6A" w:rsidP="00597E6A">
      <w:pPr>
        <w:spacing w:line="360" w:lineRule="auto"/>
        <w:ind w:left="318"/>
        <w:jc w:val="both"/>
        <w:rPr>
          <w:rFonts w:cs="Times New Roman"/>
          <w:b/>
          <w:bCs/>
          <w:i/>
          <w:iCs/>
          <w:rtl/>
        </w:rPr>
      </w:pPr>
      <w:r w:rsidRPr="00606A7E">
        <w:rPr>
          <w:rFonts w:cs="Times New Roman"/>
          <w:b/>
          <w:bCs/>
          <w:i/>
          <w:iCs/>
        </w:rPr>
        <w:t>)</w:t>
      </w:r>
      <w:r w:rsidRPr="00606A7E">
        <w:rPr>
          <w:rFonts w:cs="Times New Roman"/>
          <w:b/>
          <w:bCs/>
          <w:i/>
          <w:iCs/>
          <w:rtl/>
        </w:rPr>
        <w:t>א) לגבי רכב</w:t>
      </w:r>
      <w:r w:rsidRPr="00606A7E">
        <w:rPr>
          <w:rFonts w:cs="Times New Roman"/>
          <w:b/>
          <w:bCs/>
          <w:i/>
          <w:iCs/>
        </w:rPr>
        <w:t>, </w:t>
      </w:r>
      <w:r w:rsidRPr="00606A7E">
        <w:rPr>
          <w:rFonts w:cs="Times New Roman"/>
          <w:b/>
          <w:bCs/>
          <w:i/>
          <w:iCs/>
          <w:rtl/>
        </w:rPr>
        <w:t>למעט רכב השכרה ורכב החכר, אשר נמצא בחצר משרד הסעות</w:t>
      </w:r>
      <w:r w:rsidRPr="00606A7E">
        <w:rPr>
          <w:rFonts w:cs="Times New Roman"/>
          <w:b/>
          <w:bCs/>
          <w:i/>
          <w:iCs/>
        </w:rPr>
        <w:t>, </w:t>
      </w:r>
      <w:r w:rsidRPr="00606A7E">
        <w:rPr>
          <w:rFonts w:cs="Times New Roman"/>
          <w:b/>
          <w:bCs/>
          <w:i/>
          <w:iCs/>
          <w:rtl/>
        </w:rPr>
        <w:t>כהגדרתו</w:t>
      </w:r>
    </w:p>
    <w:p w14:paraId="28EB5A4B" w14:textId="4368C2A3" w:rsidR="00597E6A" w:rsidRPr="00606A7E" w:rsidRDefault="00597E6A" w:rsidP="00597E6A">
      <w:pPr>
        <w:spacing w:line="360" w:lineRule="auto"/>
        <w:ind w:left="318"/>
        <w:jc w:val="both"/>
        <w:rPr>
          <w:rFonts w:cs="Times New Roman"/>
          <w:b/>
          <w:bCs/>
          <w:i/>
          <w:iCs/>
          <w:rtl/>
        </w:rPr>
      </w:pPr>
      <w:r w:rsidRPr="00606A7E">
        <w:rPr>
          <w:rFonts w:cs="Times New Roman"/>
          <w:b/>
          <w:bCs/>
          <w:i/>
          <w:iCs/>
          <w:rtl/>
        </w:rPr>
        <w:t>בתקנה</w:t>
      </w:r>
      <w:r w:rsidRPr="00606A7E">
        <w:rPr>
          <w:rFonts w:cs="Times New Roman"/>
          <w:b/>
          <w:bCs/>
          <w:i/>
          <w:iCs/>
        </w:rPr>
        <w:t>579 </w:t>
      </w:r>
      <w:r w:rsidRPr="00606A7E">
        <w:rPr>
          <w:rFonts w:cs="Times New Roman"/>
          <w:b/>
          <w:bCs/>
          <w:i/>
          <w:iCs/>
          <w:rtl/>
        </w:rPr>
        <w:t>, בעל רישיון לשירות השכרת רכב</w:t>
      </w:r>
      <w:r w:rsidRPr="00606A7E">
        <w:rPr>
          <w:rFonts w:cs="Times New Roman"/>
          <w:b/>
          <w:bCs/>
          <w:i/>
          <w:iCs/>
        </w:rPr>
        <w:t>- </w:t>
      </w:r>
      <w:r w:rsidRPr="00606A7E">
        <w:rPr>
          <w:rFonts w:cs="Times New Roman"/>
          <w:b/>
          <w:bCs/>
          <w:i/>
          <w:iCs/>
          <w:rtl/>
        </w:rPr>
        <w:t>אחת לשישה חודשים</w:t>
      </w:r>
      <w:r w:rsidRPr="00606A7E">
        <w:rPr>
          <w:rFonts w:cs="Times New Roman"/>
          <w:b/>
          <w:bCs/>
          <w:i/>
          <w:iCs/>
        </w:rPr>
        <w:t>;</w:t>
      </w:r>
    </w:p>
    <w:p w14:paraId="67F3C496" w14:textId="24FFB48B" w:rsidR="00597E6A" w:rsidRPr="00606A7E" w:rsidRDefault="00597E6A" w:rsidP="00597E6A">
      <w:pPr>
        <w:spacing w:line="360" w:lineRule="auto"/>
        <w:ind w:left="318"/>
        <w:jc w:val="both"/>
        <w:rPr>
          <w:rFonts w:cs="Times New Roman"/>
          <w:b/>
          <w:bCs/>
          <w:i/>
          <w:iCs/>
          <w:rtl/>
        </w:rPr>
      </w:pPr>
      <w:r w:rsidRPr="00606A7E">
        <w:rPr>
          <w:rFonts w:cs="Times New Roman"/>
          <w:b/>
          <w:bCs/>
          <w:i/>
          <w:iCs/>
        </w:rPr>
        <w:t>)</w:t>
      </w:r>
      <w:r w:rsidRPr="00606A7E">
        <w:rPr>
          <w:rFonts w:cs="Times New Roman"/>
          <w:b/>
          <w:bCs/>
          <w:i/>
          <w:iCs/>
          <w:rtl/>
        </w:rPr>
        <w:t>ב) לגבי רכב השכרה ורכב החכר אשר נמצא בחצר משרד להסעות, כהגדרתו</w:t>
      </w:r>
    </w:p>
    <w:p w14:paraId="0DC9AA6D" w14:textId="00BDFD5C" w:rsidR="00597E6A" w:rsidRPr="00606A7E" w:rsidRDefault="00597E6A" w:rsidP="00597E6A">
      <w:pPr>
        <w:spacing w:line="360" w:lineRule="auto"/>
        <w:ind w:left="318"/>
        <w:jc w:val="both"/>
        <w:rPr>
          <w:rFonts w:cs="Times New Roman"/>
          <w:b/>
          <w:bCs/>
          <w:i/>
          <w:iCs/>
          <w:rtl/>
        </w:rPr>
      </w:pPr>
      <w:r w:rsidRPr="00606A7E">
        <w:rPr>
          <w:rFonts w:cs="Times New Roman" w:hint="cs"/>
          <w:b/>
          <w:bCs/>
          <w:i/>
          <w:iCs/>
          <w:rtl/>
        </w:rPr>
        <w:t>ב</w:t>
      </w:r>
      <w:r w:rsidRPr="00606A7E">
        <w:rPr>
          <w:rFonts w:cs="Times New Roman"/>
          <w:b/>
          <w:bCs/>
          <w:i/>
          <w:iCs/>
          <w:rtl/>
        </w:rPr>
        <w:t>תקנה</w:t>
      </w:r>
      <w:r w:rsidRPr="00606A7E">
        <w:rPr>
          <w:rFonts w:cs="Times New Roman"/>
          <w:b/>
          <w:bCs/>
          <w:i/>
          <w:iCs/>
        </w:rPr>
        <w:t>,579 </w:t>
      </w:r>
      <w:r w:rsidRPr="00606A7E">
        <w:rPr>
          <w:rFonts w:cs="Times New Roman"/>
          <w:b/>
          <w:bCs/>
          <w:i/>
          <w:iCs/>
          <w:rtl/>
        </w:rPr>
        <w:t>בעל רישיון לשירות השכרת רכב</w:t>
      </w:r>
      <w:r w:rsidRPr="00606A7E">
        <w:rPr>
          <w:rFonts w:cs="Times New Roman"/>
          <w:b/>
          <w:bCs/>
          <w:i/>
          <w:iCs/>
        </w:rPr>
        <w:t>- </w:t>
      </w:r>
      <w:r w:rsidRPr="00606A7E">
        <w:rPr>
          <w:rFonts w:cs="Times New Roman"/>
          <w:b/>
          <w:bCs/>
          <w:i/>
          <w:iCs/>
          <w:rtl/>
        </w:rPr>
        <w:t>אחת לשלוש שנים</w:t>
      </w:r>
      <w:r w:rsidRPr="00606A7E">
        <w:rPr>
          <w:rFonts w:cs="Times New Roman"/>
          <w:b/>
          <w:bCs/>
          <w:i/>
          <w:iCs/>
        </w:rPr>
        <w:t>;</w:t>
      </w:r>
    </w:p>
    <w:p w14:paraId="0C9BDBB6" w14:textId="13AD6321" w:rsidR="00597E6A" w:rsidRPr="00606A7E" w:rsidRDefault="00597E6A" w:rsidP="00597E6A">
      <w:pPr>
        <w:spacing w:line="360" w:lineRule="auto"/>
        <w:ind w:left="318"/>
        <w:jc w:val="both"/>
        <w:rPr>
          <w:rFonts w:cs="Times New Roman"/>
          <w:b/>
          <w:bCs/>
          <w:i/>
          <w:iCs/>
          <w:rtl/>
        </w:rPr>
      </w:pPr>
      <w:r w:rsidRPr="00606A7E">
        <w:rPr>
          <w:rFonts w:cs="Times New Roman"/>
          <w:b/>
          <w:bCs/>
          <w:i/>
          <w:iCs/>
        </w:rPr>
        <w:t>)</w:t>
      </w:r>
      <w:r w:rsidRPr="00606A7E">
        <w:rPr>
          <w:rFonts w:cs="Times New Roman"/>
          <w:b/>
          <w:bCs/>
          <w:i/>
          <w:iCs/>
          <w:rtl/>
        </w:rPr>
        <w:t>ג) על אף האמור בפסקאות משנה (א) ו-(ב), לגבי רכב שגילו מעל שלוש שנים - אחת</w:t>
      </w:r>
    </w:p>
    <w:p w14:paraId="52488CDD" w14:textId="7DC09F02" w:rsidR="00597E6A" w:rsidRPr="00606A7E" w:rsidRDefault="00597E6A" w:rsidP="00597E6A">
      <w:pPr>
        <w:spacing w:line="360" w:lineRule="auto"/>
        <w:ind w:left="318"/>
        <w:jc w:val="both"/>
        <w:rPr>
          <w:rFonts w:cs="Times New Roman"/>
          <w:b/>
          <w:bCs/>
          <w:i/>
          <w:iCs/>
          <w:rtl/>
        </w:rPr>
      </w:pPr>
      <w:r w:rsidRPr="00606A7E">
        <w:rPr>
          <w:rFonts w:cs="Times New Roman"/>
          <w:b/>
          <w:bCs/>
          <w:i/>
          <w:iCs/>
          <w:rtl/>
        </w:rPr>
        <w:t>לשלושה חודשים</w:t>
      </w:r>
      <w:r w:rsidRPr="00606A7E">
        <w:rPr>
          <w:rFonts w:cs="Times New Roman"/>
          <w:b/>
          <w:bCs/>
          <w:i/>
          <w:iCs/>
        </w:rPr>
        <w:t>;</w:t>
      </w:r>
    </w:p>
    <w:p w14:paraId="6CB597FC" w14:textId="10B8732D" w:rsidR="00597E6A" w:rsidRPr="00606A7E" w:rsidRDefault="00597E6A" w:rsidP="00597E6A">
      <w:pPr>
        <w:spacing w:line="360" w:lineRule="auto"/>
        <w:jc w:val="both"/>
        <w:rPr>
          <w:rFonts w:cs="Times New Roman"/>
          <w:b/>
          <w:bCs/>
          <w:i/>
          <w:iCs/>
          <w:rtl/>
        </w:rPr>
      </w:pPr>
      <w:r w:rsidRPr="00606A7E">
        <w:rPr>
          <w:rFonts w:cs="Times New Roman"/>
          <w:b/>
          <w:bCs/>
          <w:i/>
          <w:iCs/>
          <w:rtl/>
        </w:rPr>
        <w:t>(17) לערוך תיעוד בדבר ביצוע ההמלצות בנושאי בטיחות שמסר לבעל המפעל לפי תקנות</w:t>
      </w:r>
      <w:r w:rsidRPr="00606A7E">
        <w:rPr>
          <w:rFonts w:cs="Times New Roman"/>
          <w:b/>
          <w:bCs/>
          <w:i/>
          <w:iCs/>
        </w:rPr>
        <w:t>587  </w:t>
      </w:r>
      <w:r w:rsidRPr="00606A7E">
        <w:rPr>
          <w:rFonts w:cs="Times New Roman"/>
          <w:b/>
          <w:bCs/>
          <w:i/>
          <w:iCs/>
          <w:rtl/>
        </w:rPr>
        <w:t>ו-587</w:t>
      </w:r>
      <w:r w:rsidRPr="00606A7E">
        <w:rPr>
          <w:rFonts w:cs="Times New Roman"/>
          <w:b/>
          <w:bCs/>
          <w:i/>
          <w:iCs/>
        </w:rPr>
        <w:t>1</w:t>
      </w:r>
      <w:r w:rsidRPr="00606A7E">
        <w:rPr>
          <w:rFonts w:cs="Times New Roman"/>
          <w:b/>
          <w:bCs/>
          <w:i/>
          <w:iCs/>
          <w:rtl/>
        </w:rPr>
        <w:t>א</w:t>
      </w:r>
      <w:r w:rsidRPr="00606A7E">
        <w:rPr>
          <w:rFonts w:cs="Times New Roman"/>
          <w:b/>
          <w:bCs/>
          <w:i/>
          <w:iCs/>
        </w:rPr>
        <w:t> </w:t>
      </w:r>
      <w:r w:rsidRPr="00606A7E">
        <w:rPr>
          <w:rFonts w:cs="Times New Roman"/>
          <w:b/>
          <w:bCs/>
          <w:i/>
          <w:iCs/>
          <w:rtl/>
        </w:rPr>
        <w:t> ולדווח לרשות על אי</w:t>
      </w:r>
      <w:r w:rsidRPr="00606A7E">
        <w:rPr>
          <w:rFonts w:cs="Times New Roman"/>
          <w:b/>
          <w:bCs/>
          <w:i/>
          <w:iCs/>
        </w:rPr>
        <w:t>–</w:t>
      </w:r>
      <w:r w:rsidRPr="00606A7E">
        <w:rPr>
          <w:rFonts w:cs="Times New Roman"/>
          <w:b/>
          <w:bCs/>
          <w:i/>
          <w:iCs/>
          <w:rtl/>
        </w:rPr>
        <w:t>ביצוען</w:t>
      </w:r>
      <w:r w:rsidRPr="00606A7E">
        <w:rPr>
          <w:rFonts w:cs="Times New Roman"/>
          <w:b/>
          <w:bCs/>
          <w:i/>
          <w:iCs/>
        </w:rPr>
        <w:t>;</w:t>
      </w:r>
    </w:p>
    <w:p w14:paraId="0D948221" w14:textId="61A11A01" w:rsidR="00597E6A" w:rsidRPr="00606A7E" w:rsidRDefault="00597E6A" w:rsidP="00597E6A">
      <w:pPr>
        <w:spacing w:line="360" w:lineRule="auto"/>
        <w:jc w:val="both"/>
        <w:rPr>
          <w:rFonts w:cs="Times New Roman"/>
          <w:b/>
          <w:bCs/>
          <w:i/>
          <w:iCs/>
          <w:rtl/>
        </w:rPr>
      </w:pPr>
      <w:r w:rsidRPr="00606A7E">
        <w:rPr>
          <w:rFonts w:cs="Times New Roman"/>
          <w:b/>
          <w:bCs/>
          <w:i/>
          <w:iCs/>
          <w:rtl/>
        </w:rPr>
        <w:t>(18) לערוך תחקיר פנימי במפעל בנוגע לתאונות דרכים והפקת לקחים, במקרים שבהם</w:t>
      </w:r>
    </w:p>
    <w:p w14:paraId="1550EEE7" w14:textId="5E9ED6F8" w:rsidR="00597E6A" w:rsidRPr="00606A7E" w:rsidRDefault="00597E6A" w:rsidP="00597E6A">
      <w:pPr>
        <w:spacing w:line="360" w:lineRule="auto"/>
        <w:jc w:val="both"/>
        <w:rPr>
          <w:rFonts w:cs="Times New Roman"/>
          <w:b/>
          <w:bCs/>
          <w:i/>
          <w:iCs/>
          <w:rtl/>
        </w:rPr>
      </w:pPr>
      <w:r w:rsidRPr="00606A7E">
        <w:rPr>
          <w:rFonts w:cs="Times New Roman"/>
          <w:b/>
          <w:bCs/>
          <w:i/>
          <w:iCs/>
          <w:rtl/>
        </w:rPr>
        <w:t>נגרם נזק</w:t>
      </w:r>
      <w:r w:rsidRPr="00606A7E">
        <w:rPr>
          <w:rFonts w:cs="Times New Roman" w:hint="cs"/>
          <w:b/>
          <w:bCs/>
          <w:i/>
          <w:iCs/>
          <w:rtl/>
        </w:rPr>
        <w:t xml:space="preserve"> </w:t>
      </w:r>
      <w:r w:rsidRPr="00606A7E">
        <w:rPr>
          <w:rFonts w:cs="Times New Roman"/>
          <w:b/>
          <w:bCs/>
          <w:i/>
          <w:iCs/>
          <w:rtl/>
        </w:rPr>
        <w:t xml:space="preserve"> לכלי רכב או לאדם ולבצע מעקב אחרי ישומם; ואולם לא יבוצע תחקיר פנימי</w:t>
      </w:r>
    </w:p>
    <w:p w14:paraId="5CE9CF42" w14:textId="242820FA" w:rsidR="00597E6A" w:rsidRPr="00606A7E" w:rsidRDefault="00597E6A" w:rsidP="00597E6A">
      <w:pPr>
        <w:spacing w:line="360" w:lineRule="auto"/>
        <w:jc w:val="both"/>
        <w:rPr>
          <w:rFonts w:cs="Times New Roman"/>
          <w:b/>
          <w:bCs/>
          <w:i/>
          <w:iCs/>
          <w:rtl/>
        </w:rPr>
      </w:pPr>
      <w:r w:rsidRPr="00606A7E">
        <w:rPr>
          <w:rFonts w:cs="Times New Roman"/>
          <w:b/>
          <w:bCs/>
          <w:i/>
          <w:iCs/>
          <w:rtl/>
        </w:rPr>
        <w:t>כאמור בנוגע לתאונה שבה נגרם נזק לאדם, אלא אם כן פנה קצין הבטיחות בכתב אל</w:t>
      </w:r>
    </w:p>
    <w:p w14:paraId="10C111CA" w14:textId="5557AD1F" w:rsidR="00597E6A" w:rsidRPr="00606A7E" w:rsidRDefault="00597E6A" w:rsidP="00597E6A">
      <w:pPr>
        <w:spacing w:line="360" w:lineRule="auto"/>
        <w:jc w:val="both"/>
        <w:rPr>
          <w:rFonts w:cs="Times New Roman"/>
          <w:b/>
          <w:bCs/>
          <w:i/>
          <w:iCs/>
          <w:rtl/>
        </w:rPr>
      </w:pPr>
      <w:r w:rsidRPr="00606A7E">
        <w:rPr>
          <w:rFonts w:cs="Times New Roman"/>
          <w:b/>
          <w:bCs/>
          <w:i/>
          <w:iCs/>
          <w:rtl/>
        </w:rPr>
        <w:t>הקצין הממונה על החקירה במשטרת ישראל בבקשה לביצוע תחקיר כאמור, והקצין</w:t>
      </w:r>
    </w:p>
    <w:p w14:paraId="59D41AB1" w14:textId="58A7B12F" w:rsidR="00597E6A" w:rsidRPr="00606A7E" w:rsidRDefault="00597E6A" w:rsidP="00597E6A">
      <w:pPr>
        <w:spacing w:line="360" w:lineRule="auto"/>
        <w:jc w:val="both"/>
        <w:rPr>
          <w:rFonts w:cs="Times New Roman"/>
          <w:b/>
          <w:bCs/>
          <w:i/>
          <w:iCs/>
          <w:rtl/>
        </w:rPr>
      </w:pPr>
      <w:r w:rsidRPr="00606A7E">
        <w:rPr>
          <w:rFonts w:cs="Times New Roman"/>
          <w:b/>
          <w:bCs/>
          <w:i/>
          <w:iCs/>
          <w:rtl/>
        </w:rPr>
        <w:t>אישר בכתב את עריכתו; אי</w:t>
      </w:r>
      <w:r w:rsidRPr="00606A7E">
        <w:rPr>
          <w:rFonts w:cs="Times New Roman"/>
          <w:b/>
          <w:bCs/>
          <w:i/>
          <w:iCs/>
        </w:rPr>
        <w:t>–</w:t>
      </w:r>
      <w:r w:rsidRPr="00606A7E">
        <w:rPr>
          <w:rFonts w:cs="Times New Roman"/>
          <w:b/>
          <w:bCs/>
          <w:i/>
          <w:iCs/>
          <w:rtl/>
        </w:rPr>
        <w:t>מתן מענה מהקצין  הממונה על החקירה  בתוך</w:t>
      </w:r>
      <w:r w:rsidRPr="00606A7E">
        <w:rPr>
          <w:rFonts w:cs="Times New Roman"/>
          <w:b/>
          <w:bCs/>
          <w:i/>
          <w:iCs/>
        </w:rPr>
        <w:t>21 </w:t>
      </w:r>
      <w:r w:rsidRPr="00606A7E">
        <w:rPr>
          <w:rFonts w:cs="Times New Roman"/>
          <w:b/>
          <w:bCs/>
          <w:i/>
          <w:iCs/>
          <w:rtl/>
        </w:rPr>
        <w:t>ימים</w:t>
      </w:r>
    </w:p>
    <w:p w14:paraId="3910EDDD" w14:textId="34454D0A" w:rsidR="00597E6A" w:rsidRPr="00606A7E" w:rsidRDefault="00597E6A" w:rsidP="00597E6A">
      <w:pPr>
        <w:spacing w:line="360" w:lineRule="auto"/>
        <w:jc w:val="both"/>
        <w:rPr>
          <w:rFonts w:cs="Times New Roman"/>
          <w:b/>
          <w:bCs/>
          <w:i/>
          <w:iCs/>
          <w:rtl/>
        </w:rPr>
      </w:pPr>
      <w:r w:rsidRPr="00606A7E">
        <w:rPr>
          <w:rFonts w:cs="Times New Roman"/>
          <w:b/>
          <w:bCs/>
          <w:i/>
          <w:iCs/>
          <w:rtl/>
        </w:rPr>
        <w:t>ממועד קבלת הבקשה במשטרה, ייחשב כהסכמה מטעמו</w:t>
      </w:r>
      <w:r w:rsidRPr="00606A7E">
        <w:rPr>
          <w:rFonts w:cs="Times New Roman" w:hint="cs"/>
          <w:b/>
          <w:bCs/>
          <w:i/>
          <w:iCs/>
          <w:rtl/>
        </w:rPr>
        <w:t xml:space="preserve"> </w:t>
      </w:r>
      <w:r w:rsidRPr="00606A7E">
        <w:rPr>
          <w:rFonts w:cs="Times New Roman"/>
          <w:b/>
          <w:bCs/>
          <w:i/>
          <w:iCs/>
          <w:rtl/>
        </w:rPr>
        <w:t>לעריכת התחקיר</w:t>
      </w:r>
      <w:r w:rsidRPr="00606A7E">
        <w:rPr>
          <w:rFonts w:cs="Times New Roman"/>
          <w:b/>
          <w:bCs/>
          <w:i/>
          <w:iCs/>
        </w:rPr>
        <w:t>;</w:t>
      </w:r>
    </w:p>
    <w:p w14:paraId="598210E6" w14:textId="77777777" w:rsidR="00597E6A" w:rsidRPr="00606A7E" w:rsidRDefault="00597E6A" w:rsidP="00597E6A">
      <w:pPr>
        <w:spacing w:line="360" w:lineRule="auto"/>
        <w:jc w:val="both"/>
        <w:rPr>
          <w:rFonts w:cs="Times New Roman"/>
          <w:b/>
          <w:bCs/>
          <w:i/>
          <w:iCs/>
          <w:rtl/>
        </w:rPr>
      </w:pPr>
      <w:r w:rsidRPr="00606A7E">
        <w:rPr>
          <w:rFonts w:cs="Times New Roman"/>
          <w:b/>
          <w:bCs/>
          <w:i/>
          <w:iCs/>
          <w:rtl/>
        </w:rPr>
        <w:t>(19) להכין הוראות נוהל לבטיחות פרטניות לפעילות כלי הרכב במפעל</w:t>
      </w:r>
      <w:r w:rsidRPr="00606A7E">
        <w:rPr>
          <w:rFonts w:cs="Times New Roman"/>
          <w:b/>
          <w:bCs/>
          <w:i/>
          <w:iCs/>
        </w:rPr>
        <w:t>;</w:t>
      </w:r>
    </w:p>
    <w:p w14:paraId="6DCF2AAF" w14:textId="77777777" w:rsidR="00597E6A" w:rsidRPr="00606A7E" w:rsidRDefault="00597E6A" w:rsidP="00597E6A">
      <w:pPr>
        <w:spacing w:line="360" w:lineRule="auto"/>
        <w:jc w:val="both"/>
        <w:rPr>
          <w:rFonts w:cs="Times New Roman"/>
          <w:b/>
          <w:bCs/>
          <w:i/>
          <w:iCs/>
          <w:rtl/>
        </w:rPr>
      </w:pPr>
      <w:r w:rsidRPr="00606A7E">
        <w:rPr>
          <w:rFonts w:cs="Times New Roman"/>
          <w:b/>
          <w:bCs/>
          <w:i/>
          <w:iCs/>
          <w:rtl/>
        </w:rPr>
        <w:t>(20) לפעול בהתאם להנחיות הרשות והוראותיה ולמלא את תפקידו לפי כל דין</w:t>
      </w:r>
      <w:r w:rsidRPr="00606A7E">
        <w:rPr>
          <w:rFonts w:cs="Times New Roman"/>
          <w:b/>
          <w:bCs/>
          <w:i/>
          <w:iCs/>
        </w:rPr>
        <w:t>.</w:t>
      </w:r>
    </w:p>
    <w:p w14:paraId="3FA56154" w14:textId="61A940DD" w:rsidR="00597E6A" w:rsidRPr="00606A7E" w:rsidRDefault="00597E6A" w:rsidP="00597E6A">
      <w:pPr>
        <w:spacing w:line="360" w:lineRule="auto"/>
        <w:jc w:val="both"/>
        <w:rPr>
          <w:rFonts w:cs="Times New Roman"/>
          <w:b/>
          <w:bCs/>
          <w:i/>
          <w:iCs/>
          <w:rtl/>
        </w:rPr>
      </w:pPr>
      <w:r w:rsidRPr="00606A7E">
        <w:rPr>
          <w:rFonts w:cs="Times New Roman"/>
          <w:b/>
          <w:bCs/>
          <w:i/>
          <w:iCs/>
          <w:rtl/>
        </w:rPr>
        <w:t>(21) לדווח לבעל</w:t>
      </w:r>
      <w:r w:rsidRPr="00606A7E">
        <w:rPr>
          <w:rFonts w:cs="Times New Roman" w:hint="cs"/>
          <w:b/>
          <w:bCs/>
          <w:i/>
          <w:iCs/>
          <w:rtl/>
        </w:rPr>
        <w:t xml:space="preserve"> </w:t>
      </w:r>
      <w:r w:rsidRPr="00606A7E">
        <w:rPr>
          <w:rFonts w:cs="Times New Roman"/>
          <w:b/>
          <w:bCs/>
          <w:i/>
          <w:iCs/>
          <w:rtl/>
        </w:rPr>
        <w:t>המפעל, אחת לרבעון,</w:t>
      </w:r>
      <w:r w:rsidRPr="00606A7E">
        <w:rPr>
          <w:rFonts w:cs="Times New Roman"/>
          <w:b/>
          <w:bCs/>
          <w:i/>
          <w:iCs/>
        </w:rPr>
        <w:t> </w:t>
      </w:r>
      <w:r w:rsidRPr="00606A7E">
        <w:rPr>
          <w:rFonts w:cs="Times New Roman"/>
          <w:b/>
          <w:bCs/>
          <w:i/>
          <w:iCs/>
          <w:rtl/>
        </w:rPr>
        <w:t>על ריכוז המידע הנמצא בידו לפי חלק זה</w:t>
      </w:r>
    </w:p>
    <w:p w14:paraId="4693A0C4" w14:textId="352A3C05" w:rsidR="00597E6A" w:rsidRPr="00606A7E" w:rsidRDefault="00597E6A" w:rsidP="00597E6A">
      <w:pPr>
        <w:spacing w:line="360" w:lineRule="auto"/>
        <w:jc w:val="both"/>
        <w:rPr>
          <w:rFonts w:cs="Times New Roman"/>
          <w:b/>
          <w:bCs/>
          <w:i/>
          <w:iCs/>
          <w:rtl/>
        </w:rPr>
      </w:pPr>
      <w:r w:rsidRPr="00606A7E">
        <w:rPr>
          <w:rFonts w:cs="Times New Roman"/>
          <w:b/>
          <w:bCs/>
          <w:i/>
          <w:iCs/>
          <w:rtl/>
        </w:rPr>
        <w:t>לתקנות, ובכלל זה על הנהגים וכלי הרכב במפעל.</w:t>
      </w:r>
    </w:p>
    <w:p w14:paraId="44EE0A97" w14:textId="77777777" w:rsidR="00597E6A" w:rsidRDefault="00597E6A" w:rsidP="00597E6A">
      <w:pPr>
        <w:rPr>
          <w:rtl/>
        </w:rPr>
      </w:pPr>
    </w:p>
    <w:p w14:paraId="3592C4CF" w14:textId="200AF78C" w:rsidR="003B22CC" w:rsidRDefault="00EF3E74" w:rsidP="003B22CC">
      <w:pPr>
        <w:rPr>
          <w:b/>
          <w:bCs/>
          <w:u w:val="single"/>
          <w:rtl/>
        </w:rPr>
      </w:pPr>
      <w:r w:rsidRPr="007375B9">
        <w:rPr>
          <w:rFonts w:hint="cs"/>
          <w:b/>
          <w:bCs/>
          <w:rtl/>
        </w:rPr>
        <w:t xml:space="preserve">תפעול </w:t>
      </w:r>
      <w:r w:rsidRPr="007375B9">
        <w:rPr>
          <w:b/>
          <w:bCs/>
          <w:rtl/>
        </w:rPr>
        <w:t>–</w:t>
      </w:r>
      <w:r w:rsidRPr="007375B9">
        <w:rPr>
          <w:rFonts w:hint="cs"/>
          <w:b/>
          <w:bCs/>
          <w:rtl/>
        </w:rPr>
        <w:t xml:space="preserve"> יחידת משק רכב </w:t>
      </w:r>
      <w:r>
        <w:rPr>
          <w:b/>
          <w:bCs/>
          <w:rtl/>
        </w:rPr>
        <w:t>–</w:t>
      </w:r>
      <w:r>
        <w:rPr>
          <w:rFonts w:hint="cs"/>
          <w:b/>
          <w:bCs/>
          <w:rtl/>
        </w:rPr>
        <w:t xml:space="preserve"> הנחיות והוראות בטיחות - הוראות משרד התחבורה</w:t>
      </w:r>
      <w:r w:rsidRPr="00EF3E74">
        <w:rPr>
          <w:rFonts w:hint="cs"/>
          <w:b/>
          <w:bCs/>
          <w:rtl/>
        </w:rPr>
        <w:t xml:space="preserve"> </w:t>
      </w:r>
      <w:r w:rsidR="007375B9" w:rsidRPr="00EF3E74">
        <w:rPr>
          <w:rFonts w:hint="cs"/>
          <w:b/>
          <w:bCs/>
          <w:rtl/>
        </w:rPr>
        <w:t>- סמכויות קצין הבטיחות לרכב</w:t>
      </w:r>
    </w:p>
    <w:p w14:paraId="19CA15DC" w14:textId="77777777" w:rsidR="00EF3E74" w:rsidRDefault="00EF3E74" w:rsidP="00EF3E74">
      <w:pPr>
        <w:rPr>
          <w:b/>
          <w:bCs/>
          <w:u w:val="single"/>
          <w:rtl/>
        </w:rPr>
      </w:pPr>
    </w:p>
    <w:p w14:paraId="01A7C854" w14:textId="1CBD0088" w:rsidR="00EF3E74" w:rsidRPr="00EF3E74" w:rsidRDefault="00EF3E74" w:rsidP="00EF3E74">
      <w:pPr>
        <w:rPr>
          <w:b/>
          <w:bCs/>
          <w:u w:val="single"/>
          <w:rtl/>
        </w:rPr>
      </w:pPr>
      <w:r w:rsidRPr="00EF3E74">
        <w:rPr>
          <w:rFonts w:hint="cs"/>
          <w:b/>
          <w:bCs/>
          <w:u w:val="single"/>
          <w:rtl/>
        </w:rPr>
        <w:t>הוראות משרד התחבורה - סמכויות קצין הבטיחות לרכב</w:t>
      </w:r>
    </w:p>
    <w:p w14:paraId="5FC77386" w14:textId="77777777" w:rsidR="00EF3E74" w:rsidRDefault="00EF3E74" w:rsidP="003B22CC">
      <w:pPr>
        <w:rPr>
          <w:b/>
          <w:bCs/>
          <w:u w:val="single"/>
          <w:rtl/>
        </w:rPr>
      </w:pPr>
    </w:p>
    <w:p w14:paraId="687AA0E3" w14:textId="77777777" w:rsidR="007375B9" w:rsidRPr="00606A7E" w:rsidRDefault="007375B9" w:rsidP="007375B9">
      <w:pPr>
        <w:spacing w:line="360" w:lineRule="auto"/>
        <w:rPr>
          <w:rFonts w:cs="Times New Roman"/>
          <w:rtl/>
        </w:rPr>
      </w:pPr>
      <w:r w:rsidRPr="00606A7E">
        <w:rPr>
          <w:rFonts w:cs="Times New Roman"/>
          <w:rtl/>
        </w:rPr>
        <w:t>(א) קצין בטיחות רשאי לאסור את השימוש ברכב שבבעלות המפעל או הנמצא בשליטתו ולהתנות את השימוש בו בתיקונו והבאתו למצב שלא יפגע, לדעתו, בבטיחות התנועה, ובלבד ששוכנע כי נתקיימו ברכב הוראות תקנה 308(א).</w:t>
      </w:r>
    </w:p>
    <w:p w14:paraId="437B0D24" w14:textId="77777777" w:rsidR="007375B9" w:rsidRPr="00606A7E" w:rsidRDefault="007375B9" w:rsidP="007375B9">
      <w:pPr>
        <w:spacing w:line="360" w:lineRule="auto"/>
        <w:rPr>
          <w:rFonts w:cs="Times New Roman"/>
          <w:rtl/>
        </w:rPr>
      </w:pPr>
      <w:r w:rsidRPr="00606A7E">
        <w:rPr>
          <w:rFonts w:cs="Times New Roman"/>
          <w:rtl/>
        </w:rPr>
        <w:t>(ב) העתק מההודעה האוסרת שימוש כאמור בתקנת משנה (א) תישלח בו ביום על ידי קצין הבטיחות לרשות הרישוי.</w:t>
      </w:r>
    </w:p>
    <w:p w14:paraId="62B3EE66" w14:textId="77777777" w:rsidR="007375B9" w:rsidRPr="00606A7E" w:rsidRDefault="007375B9" w:rsidP="007375B9">
      <w:pPr>
        <w:spacing w:line="360" w:lineRule="auto"/>
        <w:rPr>
          <w:rFonts w:cs="Times New Roman"/>
          <w:rtl/>
        </w:rPr>
      </w:pPr>
      <w:r w:rsidRPr="00606A7E">
        <w:rPr>
          <w:rFonts w:cs="Times New Roman"/>
          <w:rtl/>
        </w:rPr>
        <w:t>587. דיווח על שינוי והודעה על הפרה</w:t>
      </w:r>
    </w:p>
    <w:p w14:paraId="2BCDB478" w14:textId="77777777" w:rsidR="007375B9" w:rsidRPr="00606A7E" w:rsidRDefault="007375B9" w:rsidP="007375B9">
      <w:pPr>
        <w:spacing w:line="360" w:lineRule="auto"/>
        <w:rPr>
          <w:rFonts w:cs="Times New Roman"/>
          <w:rtl/>
        </w:rPr>
      </w:pPr>
      <w:r w:rsidRPr="00606A7E">
        <w:rPr>
          <w:rFonts w:cs="Times New Roman"/>
          <w:rtl/>
        </w:rPr>
        <w:t>(א) קצין בטיחות יודיע בכתב לבעל המפעל על כל ליקוי שמצא ברכב של המפעל או הנמצא בשליטתו העלול לסכן את התנועה ועל כל פגם בעבודות הנהגים ובהתנהגותם בדרך וכן על כל ליקוי במצב בריאותם של הנהגים.</w:t>
      </w:r>
    </w:p>
    <w:p w14:paraId="0D912B46" w14:textId="77777777" w:rsidR="007375B9" w:rsidRPr="00606A7E" w:rsidRDefault="007375B9" w:rsidP="007375B9">
      <w:pPr>
        <w:spacing w:line="360" w:lineRule="auto"/>
        <w:rPr>
          <w:rFonts w:cs="Times New Roman"/>
          <w:rtl/>
        </w:rPr>
      </w:pPr>
      <w:r w:rsidRPr="00606A7E">
        <w:rPr>
          <w:rFonts w:cs="Times New Roman"/>
        </w:rPr>
        <w:t>)</w:t>
      </w:r>
      <w:r w:rsidRPr="00606A7E">
        <w:rPr>
          <w:rFonts w:cs="Times New Roman"/>
          <w:rtl/>
        </w:rPr>
        <w:t>ב) מצא קצין בטיחות,</w:t>
      </w:r>
      <w:r w:rsidRPr="00606A7E">
        <w:rPr>
          <w:rFonts w:cs="Times New Roman"/>
        </w:rPr>
        <w:t> </w:t>
      </w:r>
      <w:r w:rsidRPr="00606A7E">
        <w:rPr>
          <w:rFonts w:cs="Times New Roman"/>
          <w:rtl/>
        </w:rPr>
        <w:t>לאחר שבדק את דיסקות הטכוגרף ברכב שמופעל במפעל, כי נהג המפעל הפר את הוראות תקנה 168, יודיע על כך בכתב לבעל המפעל וימליץ לפניו על הדרך המתאימה למניעת ההפרה כאמור בעתיד</w:t>
      </w:r>
      <w:r w:rsidRPr="00606A7E">
        <w:rPr>
          <w:rFonts w:cs="Times New Roman"/>
        </w:rPr>
        <w:t>.</w:t>
      </w:r>
    </w:p>
    <w:p w14:paraId="1535E171" w14:textId="77777777" w:rsidR="007375B9" w:rsidRPr="00606A7E" w:rsidRDefault="007375B9" w:rsidP="007375B9">
      <w:pPr>
        <w:spacing w:line="360" w:lineRule="auto"/>
        <w:rPr>
          <w:rFonts w:cs="Times New Roman"/>
          <w:rtl/>
        </w:rPr>
      </w:pPr>
      <w:r w:rsidRPr="00606A7E">
        <w:rPr>
          <w:rFonts w:cs="Times New Roman"/>
        </w:rPr>
        <w:t>)</w:t>
      </w:r>
      <w:r w:rsidRPr="00606A7E">
        <w:rPr>
          <w:rFonts w:cs="Times New Roman"/>
          <w:rtl/>
        </w:rPr>
        <w:t>ג) מצא קצין הבטיחות כי נהג המפעל מפר את הוראות תקנה</w:t>
      </w:r>
      <w:r w:rsidRPr="00606A7E">
        <w:rPr>
          <w:rFonts w:cs="Times New Roman"/>
        </w:rPr>
        <w:t>168  </w:t>
      </w:r>
      <w:r w:rsidRPr="00606A7E">
        <w:rPr>
          <w:rFonts w:cs="Times New Roman"/>
          <w:rtl/>
        </w:rPr>
        <w:t>בשתי ביקורות,</w:t>
      </w:r>
      <w:r w:rsidRPr="00606A7E">
        <w:rPr>
          <w:rFonts w:cs="Times New Roman"/>
        </w:rPr>
        <w:t> </w:t>
      </w:r>
      <w:r w:rsidRPr="00606A7E">
        <w:rPr>
          <w:rFonts w:cs="Times New Roman"/>
          <w:rtl/>
        </w:rPr>
        <w:t>יודיע על כך לרשות ויצרף להודעתו את ההודעות שמסר לבעל המפעל בעניין</w:t>
      </w:r>
      <w:r w:rsidRPr="00606A7E">
        <w:rPr>
          <w:rFonts w:cs="Times New Roman"/>
        </w:rPr>
        <w:t>.</w:t>
      </w:r>
    </w:p>
    <w:p w14:paraId="2A07DC72" w14:textId="458914E3" w:rsidR="007375B9" w:rsidRDefault="007375B9" w:rsidP="007375B9">
      <w:pPr>
        <w:spacing w:line="360" w:lineRule="auto"/>
        <w:rPr>
          <w:rFonts w:cs="Times New Roman"/>
          <w:rtl/>
        </w:rPr>
      </w:pPr>
      <w:r w:rsidRPr="00606A7E">
        <w:rPr>
          <w:rFonts w:cs="Times New Roman"/>
        </w:rPr>
        <w:t>)</w:t>
      </w:r>
      <w:r w:rsidRPr="00606A7E">
        <w:rPr>
          <w:rFonts w:cs="Times New Roman"/>
          <w:rtl/>
        </w:rPr>
        <w:t>ד) קצין הבטיחות ידווח לרשות על כל תאונת דרכים שבה נהרג אדם ושבה היה מעורב רכב שתחת פיקוחו בתוך</w:t>
      </w:r>
      <w:r w:rsidRPr="00606A7E">
        <w:rPr>
          <w:rFonts w:cs="Times New Roman"/>
        </w:rPr>
        <w:t>24 </w:t>
      </w:r>
      <w:r w:rsidRPr="00606A7E">
        <w:rPr>
          <w:rFonts w:cs="Times New Roman"/>
          <w:rtl/>
        </w:rPr>
        <w:t>שעות מקרות התאונה</w:t>
      </w:r>
      <w:r w:rsidRPr="00606A7E">
        <w:rPr>
          <w:rFonts w:cs="Times New Roman"/>
        </w:rPr>
        <w:t>.</w:t>
      </w:r>
    </w:p>
    <w:p w14:paraId="36F32468" w14:textId="77777777" w:rsidR="007375B9" w:rsidRPr="00606A7E" w:rsidRDefault="007375B9" w:rsidP="007375B9">
      <w:pPr>
        <w:spacing w:line="360" w:lineRule="auto"/>
        <w:rPr>
          <w:rFonts w:cs="Times New Roman"/>
          <w:rtl/>
        </w:rPr>
      </w:pPr>
    </w:p>
    <w:p w14:paraId="0AA0DA95" w14:textId="77777777" w:rsidR="007375B9" w:rsidRPr="00606A7E" w:rsidRDefault="007375B9" w:rsidP="007375B9">
      <w:pPr>
        <w:spacing w:line="360" w:lineRule="auto"/>
        <w:rPr>
          <w:rFonts w:cs="Times New Roman"/>
          <w:rtl/>
        </w:rPr>
      </w:pPr>
      <w:r w:rsidRPr="00606A7E">
        <w:rPr>
          <w:rFonts w:cs="Times New Roman"/>
          <w:rtl/>
        </w:rPr>
        <w:t>587א. תיקונים על פי הודעות</w:t>
      </w:r>
    </w:p>
    <w:p w14:paraId="57EE3F73" w14:textId="77777777" w:rsidR="007375B9" w:rsidRPr="00606A7E" w:rsidRDefault="007375B9" w:rsidP="007375B9">
      <w:pPr>
        <w:spacing w:line="360" w:lineRule="auto"/>
        <w:rPr>
          <w:rFonts w:cs="Times New Roman"/>
          <w:rtl/>
        </w:rPr>
      </w:pPr>
      <w:r w:rsidRPr="00606A7E">
        <w:rPr>
          <w:rFonts w:cs="Times New Roman"/>
          <w:rtl/>
        </w:rPr>
        <w:t>הודיע קצין הבטיחות לבעל המפעל על ליקויים ברכב כאמור בתקנה ,587 חייב בעל המפעל לבצע כל תיקון המפורט בהודעת קצין הבטיחות, זולת אם בעל המפעל הביא תוך יומיים את הרכב, שלגביו ניתנה הודעת קצין הבטיחות, בפני רשות הרישוי לבדיקה ונמצא שהרכב תקין וכשיר לתנועה בהתאם לתקנה 273.</w:t>
      </w:r>
    </w:p>
    <w:p w14:paraId="6A04F6E4" w14:textId="77777777" w:rsidR="007375B9" w:rsidRPr="00606A7E" w:rsidRDefault="007375B9" w:rsidP="007375B9">
      <w:pPr>
        <w:spacing w:line="360" w:lineRule="auto"/>
        <w:rPr>
          <w:rFonts w:cs="Times New Roman"/>
          <w:rtl/>
        </w:rPr>
      </w:pPr>
      <w:r w:rsidRPr="00606A7E">
        <w:rPr>
          <w:rFonts w:cs="Times New Roman"/>
          <w:rtl/>
        </w:rPr>
        <w:t> 587א1. הודעה על ליקוי במערכת הבטיחות ברכב</w:t>
      </w:r>
    </w:p>
    <w:p w14:paraId="5B807A0B" w14:textId="77777777" w:rsidR="007375B9" w:rsidRPr="00606A7E" w:rsidRDefault="007375B9" w:rsidP="007375B9">
      <w:pPr>
        <w:spacing w:line="360" w:lineRule="auto"/>
        <w:rPr>
          <w:rFonts w:cs="Times New Roman"/>
          <w:rtl/>
        </w:rPr>
      </w:pPr>
      <w:r w:rsidRPr="00606A7E">
        <w:rPr>
          <w:rFonts w:cs="Times New Roman"/>
        </w:rPr>
        <w:t>)</w:t>
      </w:r>
      <w:r w:rsidRPr="00606A7E">
        <w:rPr>
          <w:rFonts w:cs="Times New Roman"/>
          <w:rtl/>
        </w:rPr>
        <w:t>א) הודיע קצין בטיחות בכתב לבעל המפעל כי קיים ליקוי בטיחות באחת ממערכות הבטיחות ברכב, יצרף להודעתו המלצה על הדרך המתאימה לטיפול בליקוי</w:t>
      </w:r>
      <w:r w:rsidRPr="00606A7E">
        <w:rPr>
          <w:rFonts w:cs="Times New Roman"/>
        </w:rPr>
        <w:t>.</w:t>
      </w:r>
    </w:p>
    <w:p w14:paraId="6AD6E371" w14:textId="77777777" w:rsidR="007375B9" w:rsidRPr="00606A7E" w:rsidRDefault="007375B9" w:rsidP="007375B9">
      <w:pPr>
        <w:spacing w:line="360" w:lineRule="auto"/>
        <w:rPr>
          <w:rFonts w:cs="Times New Roman"/>
          <w:rtl/>
        </w:rPr>
      </w:pPr>
      <w:r w:rsidRPr="00606A7E">
        <w:rPr>
          <w:rFonts w:cs="Times New Roman"/>
        </w:rPr>
        <w:t>)</w:t>
      </w:r>
      <w:r w:rsidRPr="00606A7E">
        <w:rPr>
          <w:rFonts w:cs="Times New Roman"/>
          <w:rtl/>
        </w:rPr>
        <w:t>ב) סבר קצין בטיחות כי ליקוי הבטיחות שמצא באחת ממערכות הבטיחות ברכב מסכן את הבטיחות יאסור את השימוש ברכב בשל הליקוי כאמור, ימליץ לבעל המפעל בכתב לא להשתמש ברכב ויחתים את בעל המפעל על המלצתו כאמור</w:t>
      </w:r>
      <w:r w:rsidRPr="00606A7E">
        <w:rPr>
          <w:rFonts w:cs="Times New Roman"/>
        </w:rPr>
        <w:t>.</w:t>
      </w:r>
    </w:p>
    <w:p w14:paraId="50E05206" w14:textId="77777777" w:rsidR="007375B9" w:rsidRPr="00606A7E" w:rsidRDefault="007375B9" w:rsidP="007375B9">
      <w:pPr>
        <w:spacing w:line="360" w:lineRule="auto"/>
        <w:rPr>
          <w:rFonts w:cs="Times New Roman"/>
          <w:rtl/>
        </w:rPr>
      </w:pPr>
      <w:r w:rsidRPr="00606A7E">
        <w:rPr>
          <w:rFonts w:cs="Times New Roman"/>
        </w:rPr>
        <w:lastRenderedPageBreak/>
        <w:t>)</w:t>
      </w:r>
      <w:r w:rsidRPr="00606A7E">
        <w:rPr>
          <w:rFonts w:cs="Times New Roman"/>
          <w:rtl/>
        </w:rPr>
        <w:t>ג) סירב בעל מפעל לחתום על המלצת קצין הבטיחות כאמור</w:t>
      </w:r>
      <w:r w:rsidRPr="00606A7E">
        <w:rPr>
          <w:rFonts w:cs="Times New Roman" w:hint="cs"/>
          <w:rtl/>
        </w:rPr>
        <w:t xml:space="preserve"> </w:t>
      </w:r>
      <w:r w:rsidRPr="00606A7E">
        <w:rPr>
          <w:rFonts w:cs="Times New Roman"/>
          <w:rtl/>
        </w:rPr>
        <w:t>בתקנת משנה (ב</w:t>
      </w:r>
      <w:r w:rsidRPr="00606A7E">
        <w:rPr>
          <w:rFonts w:cs="Times New Roman"/>
        </w:rPr>
        <w:t>(</w:t>
      </w:r>
      <w:r w:rsidRPr="00606A7E">
        <w:rPr>
          <w:rFonts w:cs="Times New Roman"/>
          <w:rtl/>
        </w:rPr>
        <w:t>, יודיע על כך קצין הבטיחות לרשות בכתב.</w:t>
      </w:r>
    </w:p>
    <w:p w14:paraId="48B78047" w14:textId="77777777" w:rsidR="007375B9" w:rsidRPr="00606A7E" w:rsidRDefault="007375B9" w:rsidP="007375B9">
      <w:pPr>
        <w:spacing w:line="360" w:lineRule="auto"/>
        <w:rPr>
          <w:rFonts w:cs="Times New Roman"/>
          <w:rtl/>
        </w:rPr>
      </w:pPr>
      <w:r w:rsidRPr="00606A7E">
        <w:rPr>
          <w:rFonts w:cs="Times New Roman"/>
          <w:rtl/>
        </w:rPr>
        <w:t> </w:t>
      </w:r>
    </w:p>
    <w:p w14:paraId="42C1044D" w14:textId="77777777" w:rsidR="007375B9" w:rsidRPr="00606A7E" w:rsidRDefault="007375B9" w:rsidP="007375B9">
      <w:pPr>
        <w:spacing w:line="360" w:lineRule="auto"/>
        <w:rPr>
          <w:rFonts w:cs="Times New Roman"/>
          <w:rtl/>
        </w:rPr>
      </w:pPr>
      <w:r w:rsidRPr="00606A7E">
        <w:rPr>
          <w:rFonts w:cs="Times New Roman"/>
          <w:rtl/>
        </w:rPr>
        <w:t>587ב. חובות בעל המפעל</w:t>
      </w:r>
    </w:p>
    <w:p w14:paraId="01CED604" w14:textId="77777777" w:rsidR="007375B9" w:rsidRPr="00606A7E" w:rsidRDefault="007375B9" w:rsidP="007375B9">
      <w:pPr>
        <w:spacing w:line="360" w:lineRule="auto"/>
        <w:rPr>
          <w:rFonts w:cs="Times New Roman"/>
          <w:rtl/>
        </w:rPr>
      </w:pPr>
      <w:r w:rsidRPr="00606A7E">
        <w:rPr>
          <w:rFonts w:cs="Times New Roman"/>
        </w:rPr>
        <w:t>)</w:t>
      </w:r>
      <w:r w:rsidRPr="00606A7E">
        <w:rPr>
          <w:rFonts w:cs="Times New Roman"/>
          <w:rtl/>
        </w:rPr>
        <w:t>א) בעל המפעל יביא לידיעת העובדים את דבר מינויו של קצין הבטיחות במפעל ותפקידיו</w:t>
      </w:r>
      <w:r w:rsidRPr="00606A7E">
        <w:rPr>
          <w:rFonts w:cs="Times New Roman"/>
        </w:rPr>
        <w:t>.</w:t>
      </w:r>
    </w:p>
    <w:p w14:paraId="76F51B56" w14:textId="77777777" w:rsidR="007375B9" w:rsidRPr="00606A7E" w:rsidRDefault="007375B9" w:rsidP="007375B9">
      <w:pPr>
        <w:spacing w:line="360" w:lineRule="auto"/>
        <w:rPr>
          <w:rFonts w:cs="Times New Roman"/>
          <w:rtl/>
        </w:rPr>
      </w:pPr>
      <w:r w:rsidRPr="00606A7E">
        <w:rPr>
          <w:rFonts w:cs="Times New Roman"/>
        </w:rPr>
        <w:t>)</w:t>
      </w:r>
      <w:r w:rsidRPr="00606A7E">
        <w:rPr>
          <w:rFonts w:cs="Times New Roman"/>
          <w:rtl/>
        </w:rPr>
        <w:t>ב) בעל המפעל יספק לקצין הבטיחות את כל האמצעים הדרושים למילוי תפקידו ויאפשר לו למלא את תפקידו כיאות לפי הוראות כל דין</w:t>
      </w:r>
      <w:r w:rsidRPr="00606A7E">
        <w:rPr>
          <w:rFonts w:cs="Times New Roman"/>
        </w:rPr>
        <w:t>.</w:t>
      </w:r>
    </w:p>
    <w:p w14:paraId="3426A1D0" w14:textId="77777777" w:rsidR="007375B9" w:rsidRPr="00606A7E" w:rsidRDefault="007375B9" w:rsidP="007375B9">
      <w:pPr>
        <w:spacing w:line="360" w:lineRule="auto"/>
        <w:rPr>
          <w:rFonts w:cs="Times New Roman"/>
          <w:rtl/>
        </w:rPr>
      </w:pPr>
      <w:r w:rsidRPr="00606A7E">
        <w:rPr>
          <w:rFonts w:cs="Times New Roman"/>
        </w:rPr>
        <w:t>)</w:t>
      </w:r>
      <w:r w:rsidRPr="00606A7E">
        <w:rPr>
          <w:rFonts w:cs="Times New Roman"/>
          <w:rtl/>
        </w:rPr>
        <w:t>ג) בעל המפעל לא יאפשר נהיגה ברכב מפעל, לנהג שלגביו הודיע לו קצין הבטיחות בכתב כי רישיון הנהיגה שלו אינו בתוקף או שדרגת רישיונו אינה מתאימה לסוג הרכב המופעל במפעל</w:t>
      </w:r>
      <w:r w:rsidRPr="00606A7E">
        <w:rPr>
          <w:rFonts w:cs="Times New Roman"/>
        </w:rPr>
        <w:t>.</w:t>
      </w:r>
    </w:p>
    <w:p w14:paraId="491A84CD" w14:textId="77777777" w:rsidR="007375B9" w:rsidRPr="00606A7E" w:rsidRDefault="007375B9" w:rsidP="007375B9">
      <w:pPr>
        <w:spacing w:line="360" w:lineRule="auto"/>
        <w:rPr>
          <w:rFonts w:cs="Times New Roman"/>
          <w:rtl/>
        </w:rPr>
      </w:pPr>
      <w:r w:rsidRPr="00606A7E">
        <w:rPr>
          <w:rFonts w:cs="Times New Roman"/>
        </w:rPr>
        <w:t>)</w:t>
      </w:r>
      <w:r w:rsidRPr="00606A7E">
        <w:rPr>
          <w:rFonts w:cs="Times New Roman"/>
          <w:rtl/>
        </w:rPr>
        <w:t>ד) בעל המפעל יעדכן את קצין הבטיחות בדבר אדם חדש שעיקר עיסוקו במפעל הוא נהיגה או שעיסוקו במפעל מחייב נהיגה במשך רוב שעות העבודה שלו,</w:t>
      </w:r>
      <w:r w:rsidRPr="00606A7E">
        <w:rPr>
          <w:rFonts w:cs="Times New Roman"/>
        </w:rPr>
        <w:t> </w:t>
      </w:r>
      <w:r w:rsidRPr="00606A7E">
        <w:rPr>
          <w:rFonts w:cs="Times New Roman"/>
          <w:rtl/>
        </w:rPr>
        <w:t>שבכוונתו להעסיק במפעל, ויקבל את חוות דעתו בדבר התאמתו לנהיגת כלי הרכב במפעל,</w:t>
      </w:r>
      <w:r w:rsidRPr="00606A7E">
        <w:rPr>
          <w:rFonts w:cs="Times New Roman"/>
        </w:rPr>
        <w:t> </w:t>
      </w:r>
      <w:r w:rsidRPr="00606A7E">
        <w:rPr>
          <w:rFonts w:cs="Times New Roman"/>
          <w:rtl/>
        </w:rPr>
        <w:t>טרם העסקתו כאמור</w:t>
      </w:r>
      <w:r w:rsidRPr="00606A7E">
        <w:rPr>
          <w:rFonts w:cs="Times New Roman"/>
        </w:rPr>
        <w:t>.</w:t>
      </w:r>
    </w:p>
    <w:p w14:paraId="196576F4" w14:textId="77777777" w:rsidR="007375B9" w:rsidRPr="00606A7E" w:rsidRDefault="007375B9" w:rsidP="007375B9">
      <w:pPr>
        <w:spacing w:line="360" w:lineRule="auto"/>
        <w:rPr>
          <w:rFonts w:cs="Times New Roman"/>
          <w:rtl/>
        </w:rPr>
      </w:pPr>
      <w:r w:rsidRPr="00606A7E">
        <w:rPr>
          <w:rFonts w:cs="Times New Roman"/>
        </w:rPr>
        <w:t>)</w:t>
      </w:r>
      <w:r w:rsidRPr="00606A7E">
        <w:rPr>
          <w:rFonts w:cs="Times New Roman"/>
          <w:rtl/>
        </w:rPr>
        <w:t>ה) בעל המפעל לא יאפשר נהיגה ברכב מפעל, שלגביו הודיע לו קצין הבטיחות בכתב כי קיים בו ליקוי בטיחות המסכן את הבטיחות כאמור בתקנה</w:t>
      </w:r>
      <w:r w:rsidRPr="00606A7E">
        <w:rPr>
          <w:rFonts w:cs="Times New Roman"/>
        </w:rPr>
        <w:t>587 </w:t>
      </w:r>
      <w:r w:rsidRPr="00606A7E">
        <w:rPr>
          <w:rFonts w:cs="Times New Roman"/>
          <w:rtl/>
        </w:rPr>
        <w:t>א1</w:t>
      </w:r>
      <w:r w:rsidRPr="00606A7E">
        <w:rPr>
          <w:rFonts w:cs="Times New Roman"/>
        </w:rPr>
        <w:t>)</w:t>
      </w:r>
      <w:r w:rsidRPr="00606A7E">
        <w:rPr>
          <w:rFonts w:cs="Times New Roman"/>
          <w:rtl/>
        </w:rPr>
        <w:t>ב</w:t>
      </w:r>
      <w:r w:rsidRPr="00606A7E">
        <w:rPr>
          <w:rFonts w:cs="Times New Roman"/>
        </w:rPr>
        <w:t>( </w:t>
      </w:r>
      <w:r w:rsidRPr="00606A7E">
        <w:rPr>
          <w:rFonts w:cs="Times New Roman"/>
          <w:rtl/>
        </w:rPr>
        <w:t>שטרם תוקן</w:t>
      </w:r>
      <w:r w:rsidRPr="00606A7E">
        <w:rPr>
          <w:rFonts w:cs="Times New Roman"/>
        </w:rPr>
        <w:t>.</w:t>
      </w:r>
    </w:p>
    <w:p w14:paraId="6491373F" w14:textId="77777777" w:rsidR="007375B9" w:rsidRPr="00606A7E" w:rsidRDefault="007375B9" w:rsidP="007375B9">
      <w:pPr>
        <w:spacing w:line="360" w:lineRule="auto"/>
        <w:rPr>
          <w:rFonts w:cs="Times New Roman"/>
          <w:rtl/>
        </w:rPr>
      </w:pPr>
      <w:r w:rsidRPr="00606A7E">
        <w:rPr>
          <w:rFonts w:cs="Times New Roman"/>
        </w:rPr>
        <w:t>)</w:t>
      </w:r>
      <w:r w:rsidRPr="00606A7E">
        <w:rPr>
          <w:rFonts w:cs="Times New Roman"/>
          <w:rtl/>
        </w:rPr>
        <w:t>ו) בעל המפעל יבטיח כי תיקון מערכות הבטיחות של כלי רכב במפעל ייעשה במוסך כאמור בתקנה</w:t>
      </w:r>
      <w:r w:rsidRPr="00606A7E">
        <w:rPr>
          <w:rFonts w:cs="Times New Roman"/>
        </w:rPr>
        <w:t>585 </w:t>
      </w:r>
      <w:r w:rsidRPr="00606A7E">
        <w:rPr>
          <w:rFonts w:cs="Times New Roman"/>
          <w:rtl/>
        </w:rPr>
        <w:t>(א)(13).</w:t>
      </w:r>
    </w:p>
    <w:p w14:paraId="3201461A" w14:textId="77777777" w:rsidR="007375B9" w:rsidRPr="00606A7E" w:rsidRDefault="007375B9" w:rsidP="007375B9">
      <w:pPr>
        <w:spacing w:line="360" w:lineRule="auto"/>
        <w:rPr>
          <w:rFonts w:cs="Times New Roman"/>
          <w:rtl/>
        </w:rPr>
      </w:pPr>
      <w:r w:rsidRPr="00606A7E">
        <w:rPr>
          <w:rFonts w:cs="Times New Roman"/>
        </w:rPr>
        <w:t>)</w:t>
      </w:r>
      <w:r w:rsidRPr="00606A7E">
        <w:rPr>
          <w:rFonts w:cs="Times New Roman"/>
          <w:rtl/>
        </w:rPr>
        <w:t>ז) בעל המפעל יבטיח את פעילות הנהגים בהתאם לתקנה</w:t>
      </w:r>
      <w:r w:rsidRPr="00606A7E">
        <w:rPr>
          <w:rFonts w:cs="Times New Roman"/>
        </w:rPr>
        <w:t>168  </w:t>
      </w:r>
      <w:r w:rsidRPr="00606A7E">
        <w:rPr>
          <w:rFonts w:cs="Times New Roman"/>
          <w:rtl/>
        </w:rPr>
        <w:t>לעניין שעות הנהיגה והמנוחה של הנהגים במפעל</w:t>
      </w:r>
      <w:r w:rsidRPr="00606A7E">
        <w:rPr>
          <w:rFonts w:cs="Times New Roman"/>
        </w:rPr>
        <w:t>.</w:t>
      </w:r>
    </w:p>
    <w:p w14:paraId="75EB2198" w14:textId="77777777" w:rsidR="007375B9" w:rsidRPr="00606A7E" w:rsidRDefault="007375B9" w:rsidP="007375B9">
      <w:pPr>
        <w:spacing w:line="360" w:lineRule="auto"/>
        <w:rPr>
          <w:rFonts w:cs="Times New Roman"/>
          <w:rtl/>
        </w:rPr>
      </w:pPr>
      <w:r w:rsidRPr="00606A7E">
        <w:rPr>
          <w:rFonts w:cs="Times New Roman"/>
        </w:rPr>
        <w:t>)</w:t>
      </w:r>
      <w:r w:rsidRPr="00606A7E">
        <w:rPr>
          <w:rFonts w:cs="Times New Roman"/>
          <w:rtl/>
        </w:rPr>
        <w:t>ח)בעל המפעל יכין אחת לשנה תכנית הדרכות מקצועיות שנתית לנהגים במפעל, לפי רשימת נושאים והכול כפי שקבעה לו הרשות ובדרך שאישרה לו; התכנית תכלול הדרכות מקצועיות,</w:t>
      </w:r>
      <w:r w:rsidRPr="00606A7E">
        <w:rPr>
          <w:rFonts w:cs="Times New Roman"/>
        </w:rPr>
        <w:t> </w:t>
      </w:r>
      <w:r w:rsidRPr="00606A7E">
        <w:rPr>
          <w:rFonts w:cs="Times New Roman"/>
          <w:rtl/>
        </w:rPr>
        <w:t>לאדם שעיקר עיסוקו במפעל הוא נהיגה או שעיסוקו במפעל מחייב נהיגה במשך רוב שעות העבודה שלו</w:t>
      </w:r>
      <w:r w:rsidRPr="00606A7E">
        <w:rPr>
          <w:rFonts w:cs="Times New Roman"/>
        </w:rPr>
        <w:t>- </w:t>
      </w:r>
      <w:r w:rsidRPr="00606A7E">
        <w:rPr>
          <w:rFonts w:cs="Times New Roman" w:hint="cs"/>
          <w:rtl/>
        </w:rPr>
        <w:t xml:space="preserve"> </w:t>
      </w:r>
      <w:r w:rsidRPr="00606A7E">
        <w:rPr>
          <w:rFonts w:cs="Times New Roman"/>
          <w:rtl/>
        </w:rPr>
        <w:t>פעמיים בשנה לפחות,</w:t>
      </w:r>
      <w:r w:rsidRPr="00606A7E">
        <w:rPr>
          <w:rFonts w:cs="Times New Roman"/>
        </w:rPr>
        <w:t> </w:t>
      </w:r>
      <w:r w:rsidRPr="00606A7E">
        <w:rPr>
          <w:rFonts w:cs="Times New Roman"/>
          <w:rtl/>
        </w:rPr>
        <w:t>שאחת מהן תתקיים לקראת החורף ואחת מהן תתקיים לקראת הקיץ,</w:t>
      </w:r>
      <w:r w:rsidRPr="00606A7E">
        <w:rPr>
          <w:rFonts w:cs="Times New Roman"/>
        </w:rPr>
        <w:t> </w:t>
      </w:r>
      <w:r w:rsidRPr="00606A7E">
        <w:rPr>
          <w:rFonts w:cs="Times New Roman"/>
          <w:rtl/>
        </w:rPr>
        <w:t>ולנהג שאינו כאמור</w:t>
      </w:r>
      <w:r w:rsidRPr="00606A7E">
        <w:rPr>
          <w:rFonts w:cs="Times New Roman"/>
        </w:rPr>
        <w:t xml:space="preserve"> –</w:t>
      </w:r>
      <w:r w:rsidRPr="00606A7E">
        <w:rPr>
          <w:rFonts w:cs="Times New Roman"/>
          <w:rtl/>
        </w:rPr>
        <w:t>אחת לשנה לפחות; משך כל הדרכה לא יפחת משלוש שעות והיא תתועד בתיק הדרכות ובתיק הנהג</w:t>
      </w:r>
      <w:r w:rsidRPr="00606A7E">
        <w:rPr>
          <w:rFonts w:cs="Times New Roman"/>
        </w:rPr>
        <w:t>;</w:t>
      </w:r>
    </w:p>
    <w:p w14:paraId="5874AF5D" w14:textId="77777777" w:rsidR="007375B9" w:rsidRPr="00606A7E" w:rsidRDefault="007375B9" w:rsidP="007375B9">
      <w:pPr>
        <w:spacing w:line="360" w:lineRule="auto"/>
        <w:rPr>
          <w:rFonts w:cs="Times New Roman"/>
          <w:rtl/>
        </w:rPr>
      </w:pPr>
      <w:r w:rsidRPr="00606A7E">
        <w:rPr>
          <w:rFonts w:cs="Times New Roman"/>
        </w:rPr>
        <w:t>)</w:t>
      </w:r>
      <w:r w:rsidRPr="00606A7E">
        <w:rPr>
          <w:rFonts w:cs="Times New Roman"/>
          <w:rtl/>
        </w:rPr>
        <w:t>ט</w:t>
      </w:r>
      <w:r w:rsidRPr="00606A7E">
        <w:rPr>
          <w:rFonts w:cs="Times New Roman"/>
        </w:rPr>
        <w:t>(</w:t>
      </w:r>
      <w:r w:rsidRPr="00606A7E">
        <w:rPr>
          <w:rFonts w:cs="Times New Roman" w:hint="cs"/>
          <w:rtl/>
        </w:rPr>
        <w:t xml:space="preserve"> </w:t>
      </w:r>
      <w:r w:rsidRPr="00606A7E">
        <w:rPr>
          <w:rFonts w:cs="Times New Roman"/>
          <w:rtl/>
        </w:rPr>
        <w:t>בעל המפעל יישם את הוראות נוהל הבטיחות של כלי הרכב במפעל כפי שהוכנו על ידי קצין הבטיחות כאמור בתקנה </w:t>
      </w:r>
      <w:r w:rsidRPr="00606A7E">
        <w:rPr>
          <w:rFonts w:cs="Times New Roman"/>
        </w:rPr>
        <w:t>585)</w:t>
      </w:r>
      <w:r w:rsidRPr="00606A7E">
        <w:rPr>
          <w:rFonts w:cs="Times New Roman"/>
          <w:rtl/>
        </w:rPr>
        <w:t>(א)(19).</w:t>
      </w:r>
    </w:p>
    <w:p w14:paraId="0F787966" w14:textId="77777777" w:rsidR="007375B9" w:rsidRPr="00606A7E" w:rsidRDefault="007375B9" w:rsidP="007375B9">
      <w:pPr>
        <w:spacing w:line="360" w:lineRule="auto"/>
        <w:rPr>
          <w:rFonts w:cs="Times New Roman"/>
          <w:rtl/>
        </w:rPr>
      </w:pPr>
      <w:r w:rsidRPr="00606A7E">
        <w:rPr>
          <w:rFonts w:cs="Times New Roman"/>
          <w:rtl/>
        </w:rPr>
        <w:t>(י) הודיע קצין הבטיחות לבעל המפעל על ליקוי במצב בריאותם של הנהגים, ידווח בעל המפעל לרשות, מיד עם קבלת ההודעה כאמור; לא דיווח בעל המפעל לרשות על ליקוי במצב בריאותם של הנהגים, תוך שבעה ימים מיום קבלת ההודעה, ידווח קצין הבטיחות עצמו לרשות ולרופא המוסמך כאמור בתקנה 193(ב).</w:t>
      </w:r>
    </w:p>
    <w:p w14:paraId="5FBCC912" w14:textId="77777777" w:rsidR="007375B9" w:rsidRPr="007375B9" w:rsidRDefault="007375B9" w:rsidP="007375B9">
      <w:pPr>
        <w:spacing w:line="360" w:lineRule="auto"/>
      </w:pPr>
    </w:p>
    <w:sectPr w:rsidR="007375B9" w:rsidRPr="007375B9" w:rsidSect="001646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3C384C"/>
    <w:multiLevelType w:val="hybridMultilevel"/>
    <w:tmpl w:val="90023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CC"/>
    <w:rsid w:val="001646A3"/>
    <w:rsid w:val="00241400"/>
    <w:rsid w:val="00255208"/>
    <w:rsid w:val="003B22CC"/>
    <w:rsid w:val="00597E6A"/>
    <w:rsid w:val="007375B9"/>
    <w:rsid w:val="0098437A"/>
    <w:rsid w:val="00EF3E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6107"/>
  <w15:chartTrackingRefBased/>
  <w15:docId w15:val="{686359C7-9E99-4BF0-B068-8EA4EFBD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1287</Words>
  <Characters>6435</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Zarbiv</dc:creator>
  <cp:keywords/>
  <dc:description/>
  <cp:lastModifiedBy>Gal</cp:lastModifiedBy>
  <cp:revision>3</cp:revision>
  <dcterms:created xsi:type="dcterms:W3CDTF">2020-08-03T09:06:00Z</dcterms:created>
  <dcterms:modified xsi:type="dcterms:W3CDTF">2020-09-14T09:34:00Z</dcterms:modified>
</cp:coreProperties>
</file>