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519" w:rsidRPr="00701519" w:rsidRDefault="00701519" w:rsidP="00701519">
      <w:pPr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/>
          <w:b/>
          <w:bCs/>
          <w:sz w:val="40"/>
          <w:szCs w:val="40"/>
          <w:rtl/>
        </w:rPr>
        <w:tab/>
      </w:r>
      <w:r>
        <w:rPr>
          <w:rFonts w:asciiTheme="majorBidi" w:hAnsiTheme="majorBidi" w:cstheme="majorBidi"/>
          <w:b/>
          <w:bCs/>
          <w:sz w:val="40"/>
          <w:szCs w:val="40"/>
          <w:rtl/>
        </w:rPr>
        <w:tab/>
      </w:r>
      <w:r>
        <w:rPr>
          <w:rFonts w:asciiTheme="majorBidi" w:hAnsiTheme="majorBidi" w:cstheme="majorBidi"/>
          <w:b/>
          <w:bCs/>
          <w:sz w:val="40"/>
          <w:szCs w:val="40"/>
          <w:rtl/>
        </w:rPr>
        <w:tab/>
      </w:r>
      <w:r>
        <w:rPr>
          <w:rFonts w:asciiTheme="majorBidi" w:hAnsiTheme="majorBidi" w:cstheme="majorBidi"/>
          <w:b/>
          <w:bCs/>
          <w:sz w:val="40"/>
          <w:szCs w:val="40"/>
          <w:rtl/>
        </w:rPr>
        <w:tab/>
      </w:r>
      <w:r>
        <w:rPr>
          <w:rFonts w:asciiTheme="majorBidi" w:hAnsiTheme="majorBidi" w:cstheme="majorBidi"/>
          <w:b/>
          <w:bCs/>
          <w:sz w:val="40"/>
          <w:szCs w:val="40"/>
          <w:rtl/>
        </w:rPr>
        <w:tab/>
      </w:r>
      <w:r>
        <w:rPr>
          <w:rFonts w:asciiTheme="majorBidi" w:hAnsiTheme="majorBidi" w:cstheme="majorBidi"/>
          <w:b/>
          <w:bCs/>
          <w:sz w:val="40"/>
          <w:szCs w:val="40"/>
          <w:rtl/>
        </w:rPr>
        <w:tab/>
      </w:r>
      <w:r>
        <w:rPr>
          <w:rFonts w:asciiTheme="majorBidi" w:hAnsiTheme="majorBidi" w:cstheme="majorBidi"/>
          <w:b/>
          <w:bCs/>
          <w:sz w:val="40"/>
          <w:szCs w:val="40"/>
          <w:rtl/>
        </w:rPr>
        <w:tab/>
      </w:r>
      <w:r>
        <w:rPr>
          <w:rFonts w:asciiTheme="majorBidi" w:hAnsiTheme="majorBidi" w:cstheme="majorBidi"/>
          <w:b/>
          <w:bCs/>
          <w:sz w:val="40"/>
          <w:szCs w:val="40"/>
          <w:rtl/>
        </w:rPr>
        <w:tab/>
      </w:r>
      <w:r>
        <w:rPr>
          <w:rFonts w:asciiTheme="majorBidi" w:hAnsiTheme="majorBidi" w:cstheme="majorBidi"/>
          <w:b/>
          <w:bCs/>
          <w:sz w:val="40"/>
          <w:szCs w:val="40"/>
          <w:rtl/>
        </w:rPr>
        <w:tab/>
      </w:r>
      <w:r>
        <w:rPr>
          <w:rFonts w:asciiTheme="majorBidi" w:hAnsiTheme="majorBidi" w:cstheme="majorBidi"/>
          <w:b/>
          <w:bCs/>
          <w:sz w:val="40"/>
          <w:szCs w:val="40"/>
          <w:rtl/>
        </w:rPr>
        <w:tab/>
      </w:r>
      <w:r w:rsidRPr="0070151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1.2020</w:t>
      </w:r>
    </w:p>
    <w:p w:rsidR="00854C9B" w:rsidRPr="00B5779C" w:rsidRDefault="00854C9B" w:rsidP="00854C9B">
      <w:pPr>
        <w:jc w:val="center"/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</w:pPr>
      <w:r w:rsidRPr="00B5779C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נוהל קבלת חשבונית דיגיטלית מספק</w:t>
      </w:r>
    </w:p>
    <w:p w:rsidR="00854C9B" w:rsidRPr="00B5779C" w:rsidRDefault="00854C9B" w:rsidP="00854C9B">
      <w:pPr>
        <w:rPr>
          <w:rFonts w:asciiTheme="majorBidi" w:hAnsiTheme="majorBidi" w:cstheme="majorBidi"/>
          <w:sz w:val="32"/>
          <w:szCs w:val="32"/>
          <w:rtl/>
        </w:rPr>
      </w:pPr>
      <w:bookmarkStart w:id="0" w:name="_GoBack"/>
      <w:bookmarkEnd w:id="0"/>
    </w:p>
    <w:p w:rsidR="00854C9B" w:rsidRPr="00EA1D06" w:rsidRDefault="00854C9B" w:rsidP="00854C9B">
      <w:pPr>
        <w:rPr>
          <w:rFonts w:asciiTheme="majorBidi" w:hAnsiTheme="majorBidi" w:cstheme="majorBidi"/>
          <w:sz w:val="32"/>
          <w:szCs w:val="32"/>
          <w:rtl/>
        </w:rPr>
      </w:pPr>
      <w:r w:rsidRPr="00EA1D06">
        <w:rPr>
          <w:rFonts w:asciiTheme="majorBidi" w:hAnsiTheme="majorBidi" w:cstheme="majorBidi" w:hint="eastAsia"/>
          <w:sz w:val="32"/>
          <w:szCs w:val="32"/>
          <w:rtl/>
        </w:rPr>
        <w:t>החל</w:t>
      </w:r>
      <w:r w:rsidRPr="00EA1D06">
        <w:rPr>
          <w:rFonts w:asciiTheme="majorBidi" w:hAnsiTheme="majorBidi" w:cstheme="majorBidi"/>
          <w:sz w:val="32"/>
          <w:szCs w:val="32"/>
          <w:rtl/>
        </w:rPr>
        <w:t xml:space="preserve"> מינואר 2020 מוסד הטכניון מאפשר </w:t>
      </w:r>
      <w:r w:rsidRPr="00EA1D06">
        <w:rPr>
          <w:rFonts w:asciiTheme="majorBidi" w:hAnsiTheme="majorBidi" w:cstheme="majorBidi" w:hint="eastAsia"/>
          <w:sz w:val="32"/>
          <w:szCs w:val="32"/>
          <w:rtl/>
        </w:rPr>
        <w:t>קבלת</w:t>
      </w:r>
      <w:r w:rsidRPr="00EA1D06">
        <w:rPr>
          <w:rFonts w:asciiTheme="majorBidi" w:hAnsiTheme="majorBidi" w:cstheme="majorBidi"/>
          <w:sz w:val="32"/>
          <w:szCs w:val="32"/>
          <w:rtl/>
        </w:rPr>
        <w:t xml:space="preserve"> קובץ חשבונית מס דיגיטלית מספקים,  אשר מקיימת את דרישות החוק </w:t>
      </w:r>
      <w:r w:rsidRPr="00EA1D06">
        <w:rPr>
          <w:rFonts w:asciiTheme="majorBidi" w:hAnsiTheme="majorBidi" w:cstheme="majorBidi" w:hint="eastAsia"/>
          <w:sz w:val="32"/>
          <w:szCs w:val="32"/>
          <w:rtl/>
        </w:rPr>
        <w:t>ה</w:t>
      </w:r>
      <w:r w:rsidRPr="00EA1D06">
        <w:rPr>
          <w:rFonts w:asciiTheme="majorBidi" w:hAnsiTheme="majorBidi" w:cstheme="majorBidi"/>
          <w:sz w:val="32"/>
          <w:szCs w:val="32"/>
          <w:rtl/>
        </w:rPr>
        <w:t>נדון.</w:t>
      </w:r>
    </w:p>
    <w:p w:rsidR="00854C9B" w:rsidRPr="00EA1D06" w:rsidRDefault="00854C9B" w:rsidP="00854C9B">
      <w:pPr>
        <w:rPr>
          <w:rFonts w:asciiTheme="majorBidi" w:hAnsiTheme="majorBidi" w:cstheme="majorBidi"/>
          <w:sz w:val="32"/>
          <w:szCs w:val="32"/>
          <w:rtl/>
        </w:rPr>
      </w:pPr>
      <w:r w:rsidRPr="00EA1D06">
        <w:rPr>
          <w:rFonts w:asciiTheme="majorBidi" w:hAnsiTheme="majorBidi" w:cstheme="majorBidi"/>
          <w:sz w:val="32"/>
          <w:szCs w:val="32"/>
          <w:rtl/>
        </w:rPr>
        <w:t>כל חשבונית מס דיגיטלית חייבת לעבור "מבחן תקינות" ע"י מקבל הקובץ, הנחיות לאופן ביצוע מבחן התקינות מפורט</w:t>
      </w:r>
      <w:r w:rsidRPr="00EA1D06">
        <w:rPr>
          <w:rFonts w:asciiTheme="majorBidi" w:hAnsiTheme="majorBidi" w:cstheme="majorBidi" w:hint="eastAsia"/>
          <w:sz w:val="32"/>
          <w:szCs w:val="32"/>
          <w:rtl/>
        </w:rPr>
        <w:t>ות</w:t>
      </w:r>
      <w:r w:rsidRPr="00EA1D06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EA1D06">
        <w:rPr>
          <w:rFonts w:asciiTheme="majorBidi" w:hAnsiTheme="majorBidi" w:cstheme="majorBidi" w:hint="eastAsia"/>
          <w:sz w:val="32"/>
          <w:szCs w:val="32"/>
          <w:rtl/>
        </w:rPr>
        <w:t>בהמשך</w:t>
      </w:r>
      <w:r w:rsidRPr="00EA1D06">
        <w:rPr>
          <w:rFonts w:asciiTheme="majorBidi" w:hAnsiTheme="majorBidi" w:cstheme="majorBidi"/>
          <w:sz w:val="32"/>
          <w:szCs w:val="32"/>
          <w:rtl/>
        </w:rPr>
        <w:t xml:space="preserve">. </w:t>
      </w:r>
    </w:p>
    <w:p w:rsidR="00854C9B" w:rsidRPr="00EA1D06" w:rsidRDefault="00854C9B" w:rsidP="00854C9B">
      <w:pPr>
        <w:rPr>
          <w:rFonts w:asciiTheme="majorBidi" w:hAnsiTheme="majorBidi" w:cstheme="majorBidi"/>
          <w:sz w:val="32"/>
          <w:szCs w:val="32"/>
          <w:rtl/>
        </w:rPr>
      </w:pPr>
      <w:r w:rsidRPr="00EA1D06">
        <w:rPr>
          <w:rFonts w:asciiTheme="majorBidi" w:hAnsiTheme="majorBidi" w:cstheme="majorBidi"/>
          <w:sz w:val="32"/>
          <w:szCs w:val="32"/>
          <w:rtl/>
        </w:rPr>
        <w:t xml:space="preserve">קובץ לא תקין יוחזר לספק, </w:t>
      </w:r>
      <w:r w:rsidRPr="00EA1D06">
        <w:rPr>
          <w:rFonts w:asciiTheme="majorBidi" w:hAnsiTheme="majorBidi" w:cstheme="majorBidi" w:hint="eastAsia"/>
          <w:sz w:val="32"/>
          <w:szCs w:val="32"/>
          <w:rtl/>
        </w:rPr>
        <w:t>ע</w:t>
      </w:r>
      <w:r w:rsidRPr="00EA1D06">
        <w:rPr>
          <w:rFonts w:asciiTheme="majorBidi" w:hAnsiTheme="majorBidi" w:cstheme="majorBidi"/>
          <w:sz w:val="32"/>
          <w:szCs w:val="32"/>
          <w:rtl/>
        </w:rPr>
        <w:t xml:space="preserve">"י </w:t>
      </w:r>
      <w:r w:rsidRPr="00EA1D06">
        <w:rPr>
          <w:rFonts w:asciiTheme="majorBidi" w:hAnsiTheme="majorBidi" w:cstheme="majorBidi" w:hint="eastAsia"/>
          <w:sz w:val="32"/>
          <w:szCs w:val="32"/>
          <w:rtl/>
        </w:rPr>
        <w:t>מקבל</w:t>
      </w:r>
      <w:r w:rsidRPr="00EA1D06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EA1D06">
        <w:rPr>
          <w:rFonts w:asciiTheme="majorBidi" w:hAnsiTheme="majorBidi" w:cstheme="majorBidi" w:hint="eastAsia"/>
          <w:sz w:val="32"/>
          <w:szCs w:val="32"/>
          <w:rtl/>
        </w:rPr>
        <w:t>הקובץ</w:t>
      </w:r>
      <w:r w:rsidRPr="00EA1D06">
        <w:rPr>
          <w:rFonts w:asciiTheme="majorBidi" w:hAnsiTheme="majorBidi" w:cstheme="majorBidi"/>
          <w:sz w:val="32"/>
          <w:szCs w:val="32"/>
          <w:rtl/>
        </w:rPr>
        <w:t>.</w:t>
      </w:r>
    </w:p>
    <w:p w:rsidR="00854C9B" w:rsidRPr="00EA1D06" w:rsidRDefault="00854C9B" w:rsidP="00854C9B">
      <w:pPr>
        <w:rPr>
          <w:rFonts w:asciiTheme="majorBidi" w:hAnsiTheme="majorBidi" w:cstheme="majorBidi"/>
          <w:sz w:val="32"/>
          <w:szCs w:val="32"/>
          <w:rtl/>
        </w:rPr>
      </w:pPr>
      <w:r w:rsidRPr="00EA1D06">
        <w:rPr>
          <w:rFonts w:asciiTheme="majorBidi" w:hAnsiTheme="majorBidi" w:cstheme="majorBidi"/>
          <w:sz w:val="32"/>
          <w:szCs w:val="32"/>
          <w:rtl/>
        </w:rPr>
        <w:lastRenderedPageBreak/>
        <w:t xml:space="preserve"> ניתן להתייעץ בנדון עם </w:t>
      </w:r>
      <w:r w:rsidRPr="00EA1D06">
        <w:rPr>
          <w:rFonts w:asciiTheme="majorBidi" w:hAnsiTheme="majorBidi" w:cstheme="majorBidi" w:hint="eastAsia"/>
          <w:sz w:val="32"/>
          <w:szCs w:val="32"/>
          <w:rtl/>
        </w:rPr>
        <w:t>צוות</w:t>
      </w:r>
      <w:r w:rsidRPr="00EA1D06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EA1D06">
        <w:rPr>
          <w:rFonts w:asciiTheme="majorBidi" w:hAnsiTheme="majorBidi" w:cstheme="majorBidi" w:hint="eastAsia"/>
          <w:sz w:val="32"/>
          <w:szCs w:val="32"/>
          <w:rtl/>
        </w:rPr>
        <w:t>הנהלת</w:t>
      </w:r>
      <w:r w:rsidRPr="00EA1D06">
        <w:rPr>
          <w:rFonts w:asciiTheme="majorBidi" w:hAnsiTheme="majorBidi" w:cstheme="majorBidi"/>
          <w:sz w:val="32"/>
          <w:szCs w:val="32"/>
          <w:rtl/>
        </w:rPr>
        <w:t xml:space="preserve"> חשבונות </w:t>
      </w:r>
      <w:r w:rsidRPr="00EA1D06">
        <w:rPr>
          <w:rFonts w:asciiTheme="majorBidi" w:hAnsiTheme="majorBidi" w:cstheme="majorBidi" w:hint="eastAsia"/>
          <w:sz w:val="32"/>
          <w:szCs w:val="32"/>
          <w:rtl/>
        </w:rPr>
        <w:t>ספקים</w:t>
      </w:r>
      <w:r w:rsidRPr="00EA1D06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EA1D06">
        <w:rPr>
          <w:rFonts w:asciiTheme="majorBidi" w:hAnsiTheme="majorBidi" w:cstheme="majorBidi" w:hint="eastAsia"/>
          <w:sz w:val="32"/>
          <w:szCs w:val="32"/>
          <w:rtl/>
        </w:rPr>
        <w:t>ברשות</w:t>
      </w:r>
      <w:r w:rsidRPr="00EA1D06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EA1D06">
        <w:rPr>
          <w:rFonts w:asciiTheme="majorBidi" w:hAnsiTheme="majorBidi" w:cstheme="majorBidi" w:hint="eastAsia"/>
          <w:sz w:val="32"/>
          <w:szCs w:val="32"/>
          <w:rtl/>
        </w:rPr>
        <w:t>המחקר</w:t>
      </w:r>
      <w:r w:rsidRPr="00EA1D06">
        <w:rPr>
          <w:rFonts w:asciiTheme="majorBidi" w:hAnsiTheme="majorBidi" w:cstheme="majorBidi"/>
          <w:sz w:val="32"/>
          <w:szCs w:val="32"/>
          <w:rtl/>
        </w:rPr>
        <w:t xml:space="preserve">, </w:t>
      </w:r>
      <w:r w:rsidRPr="00EA1D06">
        <w:rPr>
          <w:rFonts w:asciiTheme="majorBidi" w:hAnsiTheme="majorBidi" w:cstheme="majorBidi" w:hint="eastAsia"/>
          <w:sz w:val="32"/>
          <w:szCs w:val="32"/>
          <w:rtl/>
        </w:rPr>
        <w:t>במספרי</w:t>
      </w:r>
      <w:r w:rsidRPr="00EA1D06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EA1D06">
        <w:rPr>
          <w:rFonts w:asciiTheme="majorBidi" w:hAnsiTheme="majorBidi" w:cstheme="majorBidi" w:hint="eastAsia"/>
          <w:sz w:val="32"/>
          <w:szCs w:val="32"/>
          <w:rtl/>
        </w:rPr>
        <w:t>הטלפון</w:t>
      </w:r>
      <w:r w:rsidRPr="00EA1D06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EA1D06">
        <w:rPr>
          <w:rFonts w:asciiTheme="majorBidi" w:hAnsiTheme="majorBidi" w:cstheme="majorBidi" w:hint="eastAsia"/>
          <w:sz w:val="32"/>
          <w:szCs w:val="32"/>
          <w:rtl/>
        </w:rPr>
        <w:t>הבאים</w:t>
      </w:r>
      <w:r w:rsidRPr="00EA1D06">
        <w:rPr>
          <w:rFonts w:asciiTheme="majorBidi" w:hAnsiTheme="majorBidi" w:cstheme="majorBidi"/>
          <w:sz w:val="32"/>
          <w:szCs w:val="32"/>
          <w:rtl/>
        </w:rPr>
        <w:t xml:space="preserve">: </w:t>
      </w:r>
    </w:p>
    <w:p w:rsidR="00854C9B" w:rsidRPr="00EA1D06" w:rsidRDefault="00854C9B" w:rsidP="00854C9B">
      <w:pPr>
        <w:rPr>
          <w:rFonts w:asciiTheme="majorBidi" w:hAnsiTheme="majorBidi" w:cstheme="majorBidi"/>
          <w:sz w:val="32"/>
          <w:szCs w:val="32"/>
          <w:rtl/>
        </w:rPr>
      </w:pPr>
      <w:r w:rsidRPr="00EA1D06">
        <w:rPr>
          <w:rFonts w:asciiTheme="majorBidi" w:hAnsiTheme="majorBidi" w:cstheme="majorBidi"/>
          <w:sz w:val="32"/>
          <w:szCs w:val="32"/>
          <w:rtl/>
        </w:rPr>
        <w:t>04-8294835</w:t>
      </w:r>
    </w:p>
    <w:p w:rsidR="00854C9B" w:rsidRPr="00EA1D06" w:rsidRDefault="00854C9B" w:rsidP="00854C9B">
      <w:pPr>
        <w:rPr>
          <w:rFonts w:asciiTheme="majorBidi" w:hAnsiTheme="majorBidi" w:cstheme="majorBidi"/>
          <w:sz w:val="32"/>
          <w:szCs w:val="32"/>
          <w:rtl/>
        </w:rPr>
      </w:pPr>
      <w:r w:rsidRPr="00EA1D06">
        <w:rPr>
          <w:rFonts w:asciiTheme="majorBidi" w:hAnsiTheme="majorBidi" w:cstheme="majorBidi"/>
          <w:sz w:val="32"/>
          <w:szCs w:val="32"/>
          <w:rtl/>
        </w:rPr>
        <w:t>04-8292575</w:t>
      </w:r>
    </w:p>
    <w:p w:rsidR="00854C9B" w:rsidRPr="00EA1D06" w:rsidRDefault="00854C9B" w:rsidP="00854C9B">
      <w:pPr>
        <w:rPr>
          <w:rFonts w:asciiTheme="majorBidi" w:hAnsiTheme="majorBidi" w:cstheme="majorBidi"/>
          <w:sz w:val="32"/>
          <w:szCs w:val="32"/>
        </w:rPr>
      </w:pPr>
      <w:r w:rsidRPr="00EA1D06">
        <w:rPr>
          <w:rFonts w:asciiTheme="majorBidi" w:hAnsiTheme="majorBidi" w:cstheme="majorBidi" w:hint="eastAsia"/>
          <w:sz w:val="32"/>
          <w:szCs w:val="32"/>
          <w:rtl/>
        </w:rPr>
        <w:t>במידה</w:t>
      </w:r>
      <w:r w:rsidRPr="00EA1D06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EA1D06">
        <w:rPr>
          <w:rFonts w:asciiTheme="majorBidi" w:hAnsiTheme="majorBidi" w:cstheme="majorBidi" w:hint="eastAsia"/>
          <w:sz w:val="32"/>
          <w:szCs w:val="32"/>
          <w:rtl/>
        </w:rPr>
        <w:t>והחשבונית</w:t>
      </w:r>
      <w:r w:rsidRPr="00EA1D06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EA1D06">
        <w:rPr>
          <w:rFonts w:asciiTheme="majorBidi" w:hAnsiTheme="majorBidi" w:cstheme="majorBidi" w:hint="eastAsia"/>
          <w:sz w:val="32"/>
          <w:szCs w:val="32"/>
          <w:rtl/>
        </w:rPr>
        <w:t>הינה</w:t>
      </w:r>
      <w:r w:rsidRPr="00EA1D06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EA1D06">
        <w:rPr>
          <w:rFonts w:asciiTheme="majorBidi" w:hAnsiTheme="majorBidi" w:cstheme="majorBidi" w:hint="eastAsia"/>
          <w:sz w:val="32"/>
          <w:szCs w:val="32"/>
          <w:rtl/>
        </w:rPr>
        <w:t>בגין</w:t>
      </w:r>
      <w:r w:rsidRPr="00EA1D06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EA1D06">
        <w:rPr>
          <w:rFonts w:asciiTheme="majorBidi" w:hAnsiTheme="majorBidi" w:cstheme="majorBidi" w:hint="eastAsia"/>
          <w:sz w:val="32"/>
          <w:szCs w:val="32"/>
          <w:rtl/>
        </w:rPr>
        <w:t>הזמנת</w:t>
      </w:r>
      <w:r w:rsidRPr="00EA1D06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EA1D06">
        <w:rPr>
          <w:rFonts w:asciiTheme="majorBidi" w:hAnsiTheme="majorBidi" w:cstheme="majorBidi" w:hint="eastAsia"/>
          <w:sz w:val="32"/>
          <w:szCs w:val="32"/>
          <w:rtl/>
        </w:rPr>
        <w:t>רכש</w:t>
      </w:r>
      <w:r w:rsidRPr="00EA1D06">
        <w:rPr>
          <w:rFonts w:asciiTheme="majorBidi" w:hAnsiTheme="majorBidi" w:cstheme="majorBidi"/>
          <w:sz w:val="32"/>
          <w:szCs w:val="32"/>
          <w:rtl/>
        </w:rPr>
        <w:t xml:space="preserve">, לאחר הבדיקה </w:t>
      </w:r>
      <w:r w:rsidRPr="00EA1D06">
        <w:rPr>
          <w:rFonts w:asciiTheme="majorBidi" w:hAnsiTheme="majorBidi" w:cstheme="majorBidi" w:hint="eastAsia"/>
          <w:sz w:val="32"/>
          <w:szCs w:val="32"/>
          <w:rtl/>
        </w:rPr>
        <w:t>יש</w:t>
      </w:r>
      <w:r w:rsidRPr="00EA1D06">
        <w:rPr>
          <w:rFonts w:asciiTheme="majorBidi" w:hAnsiTheme="majorBidi" w:cstheme="majorBidi"/>
          <w:sz w:val="32"/>
          <w:szCs w:val="32"/>
          <w:rtl/>
        </w:rPr>
        <w:t xml:space="preserve"> להעבירה, בציון מס' ההזמנה, </w:t>
      </w:r>
      <w:r w:rsidRPr="00EA1D06">
        <w:rPr>
          <w:rFonts w:asciiTheme="majorBidi" w:hAnsiTheme="majorBidi" w:cstheme="majorBidi" w:hint="eastAsia"/>
          <w:sz w:val="32"/>
          <w:szCs w:val="32"/>
          <w:rtl/>
        </w:rPr>
        <w:t>למחלקת</w:t>
      </w:r>
      <w:r w:rsidRPr="00EA1D06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EA1D06">
        <w:rPr>
          <w:rFonts w:asciiTheme="majorBidi" w:hAnsiTheme="majorBidi" w:cstheme="majorBidi" w:hint="eastAsia"/>
          <w:sz w:val="32"/>
          <w:szCs w:val="32"/>
          <w:rtl/>
        </w:rPr>
        <w:t>הרכש</w:t>
      </w:r>
      <w:r w:rsidRPr="00EA1D06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EA1D06">
        <w:rPr>
          <w:rFonts w:asciiTheme="majorBidi" w:hAnsiTheme="majorBidi" w:cstheme="majorBidi" w:hint="eastAsia"/>
          <w:sz w:val="32"/>
          <w:szCs w:val="32"/>
          <w:rtl/>
        </w:rPr>
        <w:t>למייל</w:t>
      </w:r>
      <w:r w:rsidRPr="00EA1D06">
        <w:rPr>
          <w:rFonts w:asciiTheme="majorBidi" w:hAnsiTheme="majorBidi" w:cstheme="majorBidi"/>
          <w:sz w:val="32"/>
          <w:szCs w:val="32"/>
        </w:rPr>
        <w:t xml:space="preserve"> </w:t>
      </w:r>
      <w:hyperlink r:id="rId7" w:history="1">
        <w:r w:rsidRPr="00EA1D06">
          <w:rPr>
            <w:rStyle w:val="Hyperlink"/>
            <w:rFonts w:asciiTheme="majorBidi" w:hAnsiTheme="majorBidi" w:cstheme="majorBidi"/>
            <w:sz w:val="32"/>
            <w:szCs w:val="32"/>
          </w:rPr>
          <w:t>OksanaZ@technion.ac.il</w:t>
        </w:r>
      </w:hyperlink>
      <w:r w:rsidRPr="00EA1D06">
        <w:rPr>
          <w:rFonts w:asciiTheme="majorBidi" w:hAnsiTheme="majorBidi" w:cstheme="majorBidi"/>
          <w:sz w:val="32"/>
          <w:szCs w:val="32"/>
        </w:rPr>
        <w:t xml:space="preserve"> </w:t>
      </w:r>
    </w:p>
    <w:p w:rsidR="00854C9B" w:rsidRPr="00EA1D06" w:rsidRDefault="00854C9B" w:rsidP="00854C9B">
      <w:pPr>
        <w:rPr>
          <w:rFonts w:asciiTheme="majorBidi" w:hAnsiTheme="majorBidi" w:cstheme="majorBidi"/>
          <w:sz w:val="32"/>
          <w:szCs w:val="32"/>
          <w:rtl/>
        </w:rPr>
      </w:pPr>
      <w:r w:rsidRPr="00EA1D06">
        <w:rPr>
          <w:rFonts w:asciiTheme="majorBidi" w:hAnsiTheme="majorBidi" w:cstheme="majorBidi" w:hint="eastAsia"/>
          <w:sz w:val="32"/>
          <w:szCs w:val="32"/>
          <w:rtl/>
        </w:rPr>
        <w:t>במידה</w:t>
      </w:r>
      <w:r w:rsidRPr="00EA1D06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EA1D06">
        <w:rPr>
          <w:rFonts w:asciiTheme="majorBidi" w:hAnsiTheme="majorBidi" w:cstheme="majorBidi" w:hint="eastAsia"/>
          <w:sz w:val="32"/>
          <w:szCs w:val="32"/>
          <w:rtl/>
        </w:rPr>
        <w:t>והחשבונית</w:t>
      </w:r>
      <w:r w:rsidRPr="00EA1D06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EA1D06">
        <w:rPr>
          <w:rFonts w:asciiTheme="majorBidi" w:hAnsiTheme="majorBidi" w:cstheme="majorBidi" w:hint="eastAsia"/>
          <w:sz w:val="32"/>
          <w:szCs w:val="32"/>
          <w:rtl/>
        </w:rPr>
        <w:t>הינה</w:t>
      </w:r>
      <w:r w:rsidRPr="00EA1D06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EA1D06">
        <w:rPr>
          <w:rFonts w:asciiTheme="majorBidi" w:hAnsiTheme="majorBidi" w:cstheme="majorBidi" w:hint="eastAsia"/>
          <w:sz w:val="32"/>
          <w:szCs w:val="32"/>
          <w:rtl/>
        </w:rPr>
        <w:t>בגין</w:t>
      </w:r>
      <w:r w:rsidRPr="00EA1D06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EA1D06">
        <w:rPr>
          <w:rFonts w:asciiTheme="majorBidi" w:hAnsiTheme="majorBidi" w:cstheme="majorBidi" w:hint="eastAsia"/>
          <w:sz w:val="32"/>
          <w:szCs w:val="32"/>
          <w:rtl/>
        </w:rPr>
        <w:t>רכש</w:t>
      </w:r>
      <w:r w:rsidRPr="00EA1D06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EA1D06">
        <w:rPr>
          <w:rFonts w:asciiTheme="majorBidi" w:hAnsiTheme="majorBidi" w:cstheme="majorBidi" w:hint="eastAsia"/>
          <w:sz w:val="32"/>
          <w:szCs w:val="32"/>
          <w:rtl/>
        </w:rPr>
        <w:t>ישיר</w:t>
      </w:r>
      <w:r w:rsidRPr="00EA1D06">
        <w:rPr>
          <w:rFonts w:asciiTheme="majorBidi" w:hAnsiTheme="majorBidi" w:cstheme="majorBidi"/>
          <w:sz w:val="32"/>
          <w:szCs w:val="32"/>
          <w:rtl/>
        </w:rPr>
        <w:t xml:space="preserve"> (לא </w:t>
      </w:r>
      <w:r w:rsidRPr="00EA1D06">
        <w:rPr>
          <w:rFonts w:asciiTheme="majorBidi" w:hAnsiTheme="majorBidi" w:cstheme="majorBidi" w:hint="eastAsia"/>
          <w:sz w:val="32"/>
          <w:szCs w:val="32"/>
          <w:rtl/>
        </w:rPr>
        <w:t>דרך</w:t>
      </w:r>
      <w:r w:rsidRPr="00EA1D06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EA1D06">
        <w:rPr>
          <w:rFonts w:asciiTheme="majorBidi" w:hAnsiTheme="majorBidi" w:cstheme="majorBidi" w:hint="eastAsia"/>
          <w:sz w:val="32"/>
          <w:szCs w:val="32"/>
          <w:rtl/>
        </w:rPr>
        <w:t>מחלקת</w:t>
      </w:r>
      <w:r w:rsidRPr="00EA1D06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EA1D06">
        <w:rPr>
          <w:rFonts w:asciiTheme="majorBidi" w:hAnsiTheme="majorBidi" w:cstheme="majorBidi" w:hint="eastAsia"/>
          <w:sz w:val="32"/>
          <w:szCs w:val="32"/>
          <w:rtl/>
        </w:rPr>
        <w:t>הרכש</w:t>
      </w:r>
      <w:r w:rsidRPr="00EA1D06">
        <w:rPr>
          <w:rFonts w:asciiTheme="majorBidi" w:hAnsiTheme="majorBidi" w:cstheme="majorBidi"/>
          <w:sz w:val="32"/>
          <w:szCs w:val="32"/>
          <w:rtl/>
        </w:rPr>
        <w:t xml:space="preserve">), </w:t>
      </w:r>
      <w:r w:rsidRPr="00EA1D06">
        <w:rPr>
          <w:rFonts w:asciiTheme="majorBidi" w:hAnsiTheme="majorBidi" w:cstheme="majorBidi" w:hint="eastAsia"/>
          <w:sz w:val="32"/>
          <w:szCs w:val="32"/>
          <w:rtl/>
        </w:rPr>
        <w:t>לאחר</w:t>
      </w:r>
      <w:r w:rsidRPr="00EA1D06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EA1D06">
        <w:rPr>
          <w:rFonts w:asciiTheme="majorBidi" w:hAnsiTheme="majorBidi" w:cstheme="majorBidi" w:hint="eastAsia"/>
          <w:sz w:val="32"/>
          <w:szCs w:val="32"/>
          <w:rtl/>
        </w:rPr>
        <w:t>הבדיקה</w:t>
      </w:r>
      <w:r w:rsidRPr="00EA1D06">
        <w:rPr>
          <w:rFonts w:asciiTheme="majorBidi" w:hAnsiTheme="majorBidi" w:cstheme="majorBidi"/>
          <w:sz w:val="32"/>
          <w:szCs w:val="32"/>
          <w:rtl/>
        </w:rPr>
        <w:t>, יש להעבירה למתאם המחקר הרלוונטי לקבלת אישור תקציבי.</w:t>
      </w:r>
    </w:p>
    <w:p w:rsidR="00854C9B" w:rsidRPr="00EA1D06" w:rsidRDefault="00854C9B" w:rsidP="00854C9B">
      <w:pPr>
        <w:rPr>
          <w:rFonts w:asciiTheme="majorBidi" w:hAnsiTheme="majorBidi" w:cstheme="majorBidi"/>
          <w:sz w:val="32"/>
          <w:szCs w:val="32"/>
          <w:rtl/>
        </w:rPr>
      </w:pPr>
      <w:r w:rsidRPr="00EA1D06">
        <w:rPr>
          <w:rFonts w:asciiTheme="majorBidi" w:hAnsiTheme="majorBidi" w:cstheme="majorBidi"/>
          <w:sz w:val="32"/>
          <w:szCs w:val="32"/>
          <w:rtl/>
        </w:rPr>
        <w:t xml:space="preserve"> מתאם </w:t>
      </w:r>
      <w:r w:rsidRPr="00EA1D06">
        <w:rPr>
          <w:rFonts w:asciiTheme="majorBidi" w:hAnsiTheme="majorBidi" w:cstheme="majorBidi" w:hint="eastAsia"/>
          <w:sz w:val="32"/>
          <w:szCs w:val="32"/>
          <w:rtl/>
        </w:rPr>
        <w:t>ה</w:t>
      </w:r>
      <w:r w:rsidRPr="00EA1D06">
        <w:rPr>
          <w:rFonts w:asciiTheme="majorBidi" w:hAnsiTheme="majorBidi" w:cstheme="majorBidi"/>
          <w:sz w:val="32"/>
          <w:szCs w:val="32"/>
          <w:rtl/>
        </w:rPr>
        <w:t xml:space="preserve">מחקר </w:t>
      </w:r>
      <w:r w:rsidRPr="00EA1D06">
        <w:rPr>
          <w:rFonts w:asciiTheme="majorBidi" w:hAnsiTheme="majorBidi" w:cstheme="majorBidi" w:hint="eastAsia"/>
          <w:sz w:val="32"/>
          <w:szCs w:val="32"/>
          <w:rtl/>
        </w:rPr>
        <w:t>יוודא</w:t>
      </w:r>
      <w:r w:rsidRPr="00EA1D06">
        <w:rPr>
          <w:rFonts w:asciiTheme="majorBidi" w:hAnsiTheme="majorBidi" w:cstheme="majorBidi"/>
          <w:sz w:val="32"/>
          <w:szCs w:val="32"/>
          <w:rtl/>
        </w:rPr>
        <w:t xml:space="preserve"> תקינות החשבונית ואישורה ויעביר את החשבונית </w:t>
      </w:r>
      <w:r w:rsidRPr="00EA1D06">
        <w:rPr>
          <w:rFonts w:asciiTheme="majorBidi" w:hAnsiTheme="majorBidi" w:cstheme="majorBidi" w:hint="eastAsia"/>
          <w:sz w:val="32"/>
          <w:szCs w:val="32"/>
          <w:rtl/>
        </w:rPr>
        <w:t>במייל</w:t>
      </w:r>
      <w:r w:rsidRPr="00EA1D06">
        <w:rPr>
          <w:rFonts w:asciiTheme="majorBidi" w:hAnsiTheme="majorBidi" w:cstheme="majorBidi"/>
          <w:sz w:val="32"/>
          <w:szCs w:val="32"/>
          <w:rtl/>
        </w:rPr>
        <w:t xml:space="preserve">, </w:t>
      </w:r>
      <w:r w:rsidRPr="00EA1D06">
        <w:rPr>
          <w:rFonts w:asciiTheme="majorBidi" w:hAnsiTheme="majorBidi" w:cstheme="majorBidi" w:hint="eastAsia"/>
          <w:sz w:val="32"/>
          <w:szCs w:val="32"/>
          <w:rtl/>
        </w:rPr>
        <w:t>כולל</w:t>
      </w:r>
      <w:r w:rsidRPr="00EA1D06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EA1D06">
        <w:rPr>
          <w:rFonts w:asciiTheme="majorBidi" w:hAnsiTheme="majorBidi" w:cstheme="majorBidi" w:hint="eastAsia"/>
          <w:sz w:val="32"/>
          <w:szCs w:val="32"/>
          <w:rtl/>
        </w:rPr>
        <w:t>מס</w:t>
      </w:r>
      <w:r w:rsidRPr="00EA1D06">
        <w:rPr>
          <w:rFonts w:asciiTheme="majorBidi" w:hAnsiTheme="majorBidi" w:cstheme="majorBidi"/>
          <w:sz w:val="32"/>
          <w:szCs w:val="32"/>
          <w:rtl/>
        </w:rPr>
        <w:t xml:space="preserve">' </w:t>
      </w:r>
      <w:r w:rsidRPr="00EA1D06">
        <w:rPr>
          <w:rFonts w:asciiTheme="majorBidi" w:hAnsiTheme="majorBidi" w:cstheme="majorBidi" w:hint="eastAsia"/>
          <w:sz w:val="32"/>
          <w:szCs w:val="32"/>
          <w:rtl/>
        </w:rPr>
        <w:t>מענק</w:t>
      </w:r>
      <w:r w:rsidRPr="00EA1D06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EA1D06">
        <w:rPr>
          <w:rFonts w:asciiTheme="majorBidi" w:hAnsiTheme="majorBidi" w:cstheme="majorBidi" w:hint="eastAsia"/>
          <w:sz w:val="32"/>
          <w:szCs w:val="32"/>
          <w:rtl/>
        </w:rPr>
        <w:t>ו</w:t>
      </w:r>
      <w:r w:rsidRPr="00EA1D06">
        <w:rPr>
          <w:rFonts w:asciiTheme="majorBidi" w:hAnsiTheme="majorBidi" w:cstheme="majorBidi"/>
          <w:sz w:val="32"/>
          <w:szCs w:val="32"/>
          <w:rtl/>
        </w:rPr>
        <w:t>-</w:t>
      </w:r>
      <w:r w:rsidRPr="00EA1D06">
        <w:rPr>
          <w:rFonts w:asciiTheme="majorBidi" w:hAnsiTheme="majorBidi" w:cstheme="majorBidi"/>
          <w:sz w:val="32"/>
          <w:szCs w:val="32"/>
        </w:rPr>
        <w:t>GL</w:t>
      </w:r>
      <w:r w:rsidRPr="00EA1D06">
        <w:rPr>
          <w:rFonts w:asciiTheme="majorBidi" w:hAnsiTheme="majorBidi" w:cstheme="majorBidi"/>
          <w:sz w:val="32"/>
          <w:szCs w:val="32"/>
          <w:rtl/>
        </w:rPr>
        <w:t xml:space="preserve">, </w:t>
      </w:r>
      <w:r w:rsidRPr="00EA1D06">
        <w:rPr>
          <w:rFonts w:asciiTheme="majorBidi" w:hAnsiTheme="majorBidi" w:cstheme="majorBidi" w:hint="eastAsia"/>
          <w:sz w:val="32"/>
          <w:szCs w:val="32"/>
          <w:rtl/>
        </w:rPr>
        <w:t>לצוות</w:t>
      </w:r>
      <w:r w:rsidRPr="00EA1D06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EA1D06">
        <w:rPr>
          <w:rFonts w:asciiTheme="majorBidi" w:hAnsiTheme="majorBidi" w:cstheme="majorBidi" w:hint="eastAsia"/>
          <w:sz w:val="32"/>
          <w:szCs w:val="32"/>
          <w:rtl/>
        </w:rPr>
        <w:t>ספקים</w:t>
      </w:r>
      <w:r w:rsidRPr="00EA1D06">
        <w:rPr>
          <w:rFonts w:asciiTheme="majorBidi" w:hAnsiTheme="majorBidi" w:cstheme="majorBidi"/>
          <w:sz w:val="32"/>
          <w:szCs w:val="32"/>
          <w:rtl/>
        </w:rPr>
        <w:t>:</w:t>
      </w:r>
    </w:p>
    <w:p w:rsidR="00854C9B" w:rsidRPr="00EA1D06" w:rsidRDefault="008F3B70" w:rsidP="00854C9B">
      <w:pPr>
        <w:rPr>
          <w:rFonts w:asciiTheme="majorBidi" w:hAnsiTheme="majorBidi" w:cstheme="majorBidi"/>
          <w:sz w:val="32"/>
          <w:szCs w:val="32"/>
          <w:rtl/>
        </w:rPr>
      </w:pPr>
      <w:hyperlink r:id="rId8" w:history="1">
        <w:r w:rsidR="00854C9B" w:rsidRPr="00EA1D06">
          <w:rPr>
            <w:rStyle w:val="Hyperlink"/>
            <w:rFonts w:asciiTheme="majorBidi" w:hAnsiTheme="majorBidi" w:cstheme="majorBidi"/>
            <w:sz w:val="32"/>
            <w:szCs w:val="32"/>
          </w:rPr>
          <w:t>tzilad@trdf.technion.ac.il</w:t>
        </w:r>
      </w:hyperlink>
    </w:p>
    <w:p w:rsidR="00854C9B" w:rsidRPr="00EA1D06" w:rsidRDefault="008F3B70" w:rsidP="00854C9B">
      <w:pPr>
        <w:rPr>
          <w:rFonts w:asciiTheme="majorBidi" w:hAnsiTheme="majorBidi" w:cstheme="majorBidi"/>
          <w:sz w:val="32"/>
          <w:szCs w:val="32"/>
          <w:rtl/>
        </w:rPr>
      </w:pPr>
      <w:hyperlink r:id="rId9" w:history="1">
        <w:r w:rsidR="00854C9B" w:rsidRPr="00EA1D06">
          <w:rPr>
            <w:rStyle w:val="Hyperlink"/>
            <w:rFonts w:asciiTheme="majorBidi" w:hAnsiTheme="majorBidi" w:cstheme="majorBidi"/>
            <w:sz w:val="32"/>
            <w:szCs w:val="32"/>
          </w:rPr>
          <w:t>hadasl@trdf.technion.ac.il</w:t>
        </w:r>
      </w:hyperlink>
    </w:p>
    <w:p w:rsidR="00854C9B" w:rsidRPr="00EA1D06" w:rsidRDefault="00854C9B" w:rsidP="00854C9B">
      <w:pPr>
        <w:rPr>
          <w:rFonts w:asciiTheme="majorBidi" w:hAnsiTheme="majorBidi" w:cstheme="majorBidi"/>
          <w:sz w:val="32"/>
          <w:szCs w:val="32"/>
          <w:rtl/>
        </w:rPr>
      </w:pPr>
    </w:p>
    <w:p w:rsidR="00854C9B" w:rsidRPr="00EA1D06" w:rsidRDefault="00854C9B" w:rsidP="00854C9B">
      <w:pPr>
        <w:rPr>
          <w:rFonts w:asciiTheme="majorBidi" w:hAnsiTheme="majorBidi" w:cstheme="majorBidi"/>
          <w:sz w:val="32"/>
          <w:szCs w:val="32"/>
          <w:rtl/>
        </w:rPr>
      </w:pPr>
      <w:r w:rsidRPr="00EA1D06">
        <w:rPr>
          <w:rFonts w:asciiTheme="majorBidi" w:hAnsiTheme="majorBidi" w:cstheme="majorBidi" w:hint="eastAsia"/>
          <w:sz w:val="32"/>
          <w:szCs w:val="32"/>
          <w:rtl/>
        </w:rPr>
        <w:t>החשבונית</w:t>
      </w:r>
      <w:r w:rsidRPr="00EA1D06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EA1D06">
        <w:rPr>
          <w:rFonts w:asciiTheme="majorBidi" w:hAnsiTheme="majorBidi" w:cstheme="majorBidi" w:hint="eastAsia"/>
          <w:sz w:val="32"/>
          <w:szCs w:val="32"/>
          <w:rtl/>
        </w:rPr>
        <w:t>המאושרת</w:t>
      </w:r>
      <w:r w:rsidRPr="00EA1D06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EA1D06">
        <w:rPr>
          <w:rFonts w:asciiTheme="majorBidi" w:hAnsiTheme="majorBidi" w:cstheme="majorBidi" w:hint="eastAsia"/>
          <w:sz w:val="32"/>
          <w:szCs w:val="32"/>
          <w:rtl/>
        </w:rPr>
        <w:t>והתקינה</w:t>
      </w:r>
      <w:r w:rsidRPr="00EA1D06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EA1D06">
        <w:rPr>
          <w:rFonts w:asciiTheme="majorBidi" w:hAnsiTheme="majorBidi" w:cstheme="majorBidi" w:hint="eastAsia"/>
          <w:sz w:val="32"/>
          <w:szCs w:val="32"/>
          <w:rtl/>
        </w:rPr>
        <w:t>תירשם</w:t>
      </w:r>
      <w:r w:rsidRPr="00EA1D06">
        <w:rPr>
          <w:rFonts w:asciiTheme="majorBidi" w:hAnsiTheme="majorBidi" w:cstheme="majorBidi"/>
          <w:sz w:val="32"/>
          <w:szCs w:val="32"/>
          <w:rtl/>
        </w:rPr>
        <w:t xml:space="preserve"> על ידי הנהלת חשבונות </w:t>
      </w:r>
      <w:proofErr w:type="spellStart"/>
      <w:r w:rsidRPr="00EA1D06">
        <w:rPr>
          <w:rFonts w:asciiTheme="majorBidi" w:hAnsiTheme="majorBidi" w:cstheme="majorBidi" w:hint="eastAsia"/>
          <w:sz w:val="32"/>
          <w:szCs w:val="32"/>
          <w:rtl/>
        </w:rPr>
        <w:t>ותתוייק</w:t>
      </w:r>
      <w:proofErr w:type="spellEnd"/>
      <w:r w:rsidRPr="00EA1D06">
        <w:rPr>
          <w:rFonts w:asciiTheme="majorBidi" w:hAnsiTheme="majorBidi" w:cstheme="majorBidi"/>
          <w:sz w:val="32"/>
          <w:szCs w:val="32"/>
          <w:rtl/>
        </w:rPr>
        <w:t xml:space="preserve"> </w:t>
      </w:r>
      <w:proofErr w:type="spellStart"/>
      <w:r w:rsidRPr="00EA1D06">
        <w:rPr>
          <w:rFonts w:asciiTheme="majorBidi" w:hAnsiTheme="majorBidi" w:cstheme="majorBidi" w:hint="eastAsia"/>
          <w:sz w:val="32"/>
          <w:szCs w:val="32"/>
          <w:rtl/>
        </w:rPr>
        <w:t>בדוקומנטום</w:t>
      </w:r>
      <w:proofErr w:type="spellEnd"/>
      <w:r w:rsidRPr="00EA1D06">
        <w:rPr>
          <w:rFonts w:asciiTheme="majorBidi" w:hAnsiTheme="majorBidi" w:cstheme="majorBidi"/>
          <w:sz w:val="32"/>
          <w:szCs w:val="32"/>
          <w:rtl/>
        </w:rPr>
        <w:t xml:space="preserve"> במס' </w:t>
      </w:r>
      <w:r w:rsidRPr="00EA1D06">
        <w:rPr>
          <w:rFonts w:asciiTheme="majorBidi" w:hAnsiTheme="majorBidi" w:cstheme="majorBidi" w:hint="eastAsia"/>
          <w:sz w:val="32"/>
          <w:szCs w:val="32"/>
          <w:rtl/>
        </w:rPr>
        <w:t>הפקודה</w:t>
      </w:r>
      <w:r w:rsidRPr="00EA1D06">
        <w:rPr>
          <w:rFonts w:asciiTheme="majorBidi" w:hAnsiTheme="majorBidi" w:cstheme="majorBidi"/>
          <w:sz w:val="32"/>
          <w:szCs w:val="32"/>
          <w:rtl/>
        </w:rPr>
        <w:t>.</w:t>
      </w:r>
    </w:p>
    <w:p w:rsidR="00854C9B" w:rsidRDefault="00854C9B" w:rsidP="00854C9B">
      <w:pPr>
        <w:jc w:val="center"/>
        <w:rPr>
          <w:rFonts w:asciiTheme="majorBidi" w:hAnsiTheme="majorBidi" w:cstheme="majorBidi"/>
          <w:sz w:val="32"/>
          <w:szCs w:val="32"/>
          <w:rtl/>
        </w:rPr>
      </w:pPr>
      <w:r w:rsidRPr="00EA1D06">
        <w:rPr>
          <w:rFonts w:asciiTheme="majorBidi" w:hAnsiTheme="majorBidi" w:cstheme="majorBidi"/>
          <w:sz w:val="32"/>
          <w:szCs w:val="32"/>
          <w:highlight w:val="yellow"/>
          <w:rtl/>
        </w:rPr>
        <w:t xml:space="preserve">קובץ חשבונית דיגיטלית לא תקין </w:t>
      </w:r>
      <w:r w:rsidRPr="00EA1D06">
        <w:rPr>
          <w:rFonts w:asciiTheme="majorBidi" w:hAnsiTheme="majorBidi" w:cstheme="majorBidi" w:hint="eastAsia"/>
          <w:sz w:val="32"/>
          <w:szCs w:val="32"/>
          <w:highlight w:val="yellow"/>
          <w:rtl/>
        </w:rPr>
        <w:t>לא</w:t>
      </w:r>
      <w:r w:rsidRPr="00EA1D06">
        <w:rPr>
          <w:rFonts w:asciiTheme="majorBidi" w:hAnsiTheme="majorBidi" w:cstheme="majorBidi"/>
          <w:sz w:val="32"/>
          <w:szCs w:val="32"/>
          <w:highlight w:val="yellow"/>
          <w:rtl/>
        </w:rPr>
        <w:t xml:space="preserve"> </w:t>
      </w:r>
      <w:r w:rsidRPr="00EA1D06">
        <w:rPr>
          <w:rFonts w:asciiTheme="majorBidi" w:hAnsiTheme="majorBidi" w:cstheme="majorBidi" w:hint="eastAsia"/>
          <w:sz w:val="32"/>
          <w:szCs w:val="32"/>
          <w:highlight w:val="yellow"/>
          <w:rtl/>
        </w:rPr>
        <w:t>יתקבל</w:t>
      </w:r>
      <w:r w:rsidRPr="00EA1D06">
        <w:rPr>
          <w:rFonts w:asciiTheme="majorBidi" w:hAnsiTheme="majorBidi" w:cstheme="majorBidi"/>
          <w:sz w:val="32"/>
          <w:szCs w:val="32"/>
          <w:highlight w:val="yellow"/>
          <w:rtl/>
        </w:rPr>
        <w:t xml:space="preserve"> ו</w:t>
      </w:r>
      <w:r w:rsidRPr="00EA1D06">
        <w:rPr>
          <w:rFonts w:asciiTheme="majorBidi" w:hAnsiTheme="majorBidi" w:cstheme="majorBidi" w:hint="eastAsia"/>
          <w:sz w:val="32"/>
          <w:szCs w:val="32"/>
          <w:highlight w:val="yellow"/>
          <w:rtl/>
        </w:rPr>
        <w:t>לא</w:t>
      </w:r>
      <w:r w:rsidRPr="00EA1D06">
        <w:rPr>
          <w:rFonts w:asciiTheme="majorBidi" w:hAnsiTheme="majorBidi" w:cstheme="majorBidi"/>
          <w:sz w:val="32"/>
          <w:szCs w:val="32"/>
          <w:highlight w:val="yellow"/>
          <w:rtl/>
        </w:rPr>
        <w:t xml:space="preserve"> </w:t>
      </w:r>
      <w:r w:rsidRPr="00EA1D06">
        <w:rPr>
          <w:rFonts w:asciiTheme="majorBidi" w:hAnsiTheme="majorBidi" w:cstheme="majorBidi" w:hint="eastAsia"/>
          <w:sz w:val="32"/>
          <w:szCs w:val="32"/>
          <w:highlight w:val="yellow"/>
          <w:rtl/>
        </w:rPr>
        <w:t>יירשם</w:t>
      </w:r>
      <w:r w:rsidRPr="00EA1D06">
        <w:rPr>
          <w:rFonts w:asciiTheme="majorBidi" w:hAnsiTheme="majorBidi" w:cstheme="majorBidi"/>
          <w:sz w:val="32"/>
          <w:szCs w:val="32"/>
          <w:highlight w:val="yellow"/>
          <w:rtl/>
        </w:rPr>
        <w:t xml:space="preserve"> בספרי </w:t>
      </w:r>
      <w:proofErr w:type="spellStart"/>
      <w:r w:rsidRPr="00EA1D06">
        <w:rPr>
          <w:rFonts w:asciiTheme="majorBidi" w:hAnsiTheme="majorBidi" w:cstheme="majorBidi"/>
          <w:sz w:val="32"/>
          <w:szCs w:val="32"/>
          <w:highlight w:val="yellow"/>
          <w:rtl/>
        </w:rPr>
        <w:t>הנ</w:t>
      </w:r>
      <w:r w:rsidRPr="00EA1D06">
        <w:rPr>
          <w:rFonts w:asciiTheme="majorBidi" w:hAnsiTheme="majorBidi" w:cstheme="majorBidi" w:hint="eastAsia"/>
          <w:sz w:val="32"/>
          <w:szCs w:val="32"/>
          <w:highlight w:val="yellow"/>
          <w:rtl/>
        </w:rPr>
        <w:t>ה</w:t>
      </w:r>
      <w:r w:rsidRPr="00EA1D06">
        <w:rPr>
          <w:rFonts w:asciiTheme="majorBidi" w:hAnsiTheme="majorBidi" w:cstheme="majorBidi"/>
          <w:sz w:val="32"/>
          <w:szCs w:val="32"/>
          <w:highlight w:val="yellow"/>
          <w:rtl/>
        </w:rPr>
        <w:t>ח"ש</w:t>
      </w:r>
      <w:proofErr w:type="spellEnd"/>
      <w:r w:rsidRPr="00EA1D06">
        <w:rPr>
          <w:rFonts w:asciiTheme="majorBidi" w:hAnsiTheme="majorBidi" w:cstheme="majorBidi"/>
          <w:sz w:val="32"/>
          <w:szCs w:val="32"/>
          <w:highlight w:val="yellow"/>
          <w:rtl/>
        </w:rPr>
        <w:t xml:space="preserve"> </w:t>
      </w:r>
      <w:r w:rsidRPr="00EA1D06">
        <w:rPr>
          <w:rFonts w:asciiTheme="majorBidi" w:hAnsiTheme="majorBidi" w:cstheme="majorBidi" w:hint="eastAsia"/>
          <w:sz w:val="32"/>
          <w:szCs w:val="32"/>
          <w:highlight w:val="yellow"/>
          <w:rtl/>
        </w:rPr>
        <w:t>וכמובן</w:t>
      </w:r>
      <w:r w:rsidRPr="00EA1D06">
        <w:rPr>
          <w:rFonts w:asciiTheme="majorBidi" w:hAnsiTheme="majorBidi" w:cstheme="majorBidi"/>
          <w:sz w:val="32"/>
          <w:szCs w:val="32"/>
          <w:highlight w:val="yellow"/>
          <w:rtl/>
        </w:rPr>
        <w:t xml:space="preserve"> </w:t>
      </w:r>
      <w:r w:rsidRPr="00EA1D06">
        <w:rPr>
          <w:rFonts w:asciiTheme="majorBidi" w:hAnsiTheme="majorBidi" w:cstheme="majorBidi" w:hint="eastAsia"/>
          <w:sz w:val="32"/>
          <w:szCs w:val="32"/>
          <w:highlight w:val="yellow"/>
          <w:rtl/>
        </w:rPr>
        <w:t>לא</w:t>
      </w:r>
      <w:r w:rsidRPr="00EA1D06">
        <w:rPr>
          <w:rFonts w:asciiTheme="majorBidi" w:hAnsiTheme="majorBidi" w:cstheme="majorBidi"/>
          <w:sz w:val="32"/>
          <w:szCs w:val="32"/>
          <w:highlight w:val="yellow"/>
          <w:rtl/>
        </w:rPr>
        <w:t xml:space="preserve"> </w:t>
      </w:r>
      <w:r w:rsidRPr="00EA1D06">
        <w:rPr>
          <w:rFonts w:asciiTheme="majorBidi" w:hAnsiTheme="majorBidi" w:cstheme="majorBidi" w:hint="eastAsia"/>
          <w:sz w:val="32"/>
          <w:szCs w:val="32"/>
          <w:highlight w:val="yellow"/>
          <w:rtl/>
        </w:rPr>
        <w:t>יתבצע</w:t>
      </w:r>
      <w:r w:rsidRPr="00EA1D06">
        <w:rPr>
          <w:rFonts w:asciiTheme="majorBidi" w:hAnsiTheme="majorBidi" w:cstheme="majorBidi"/>
          <w:sz w:val="32"/>
          <w:szCs w:val="32"/>
          <w:highlight w:val="yellow"/>
          <w:rtl/>
        </w:rPr>
        <w:t xml:space="preserve"> תשלום לספק!</w:t>
      </w:r>
    </w:p>
    <w:p w:rsidR="001C47B7" w:rsidRPr="00E17BA8" w:rsidRDefault="001C47B7" w:rsidP="001C47B7">
      <w:pPr>
        <w:rPr>
          <w:rFonts w:ascii="Arial" w:hAnsi="Arial" w:cs="Arial"/>
          <w:color w:val="0000CC"/>
          <w:sz w:val="28"/>
          <w:szCs w:val="28"/>
        </w:rPr>
      </w:pPr>
      <w:r w:rsidRPr="00E17BA8">
        <w:rPr>
          <w:rFonts w:ascii="Arial" w:hAnsi="Arial" w:cs="Arial" w:hint="eastAsia"/>
          <w:color w:val="0000CC"/>
          <w:sz w:val="28"/>
          <w:szCs w:val="28"/>
          <w:rtl/>
        </w:rPr>
        <w:t>כיצד</w:t>
      </w:r>
      <w:r w:rsidRPr="00E17BA8">
        <w:rPr>
          <w:rFonts w:ascii="Arial" w:hAnsi="Arial" w:cs="Arial"/>
          <w:color w:val="0000CC"/>
          <w:sz w:val="28"/>
          <w:szCs w:val="28"/>
          <w:rtl/>
        </w:rPr>
        <w:t xml:space="preserve"> </w:t>
      </w:r>
      <w:r w:rsidRPr="00E17BA8">
        <w:rPr>
          <w:rFonts w:ascii="Arial" w:hAnsi="Arial" w:cs="Arial" w:hint="eastAsia"/>
          <w:color w:val="0000CC"/>
          <w:sz w:val="28"/>
          <w:szCs w:val="28"/>
          <w:rtl/>
        </w:rPr>
        <w:t>לבדוק</w:t>
      </w:r>
      <w:r w:rsidRPr="00E17BA8">
        <w:rPr>
          <w:rFonts w:ascii="Arial" w:hAnsi="Arial" w:cs="Arial"/>
          <w:color w:val="0000CC"/>
          <w:sz w:val="28"/>
          <w:szCs w:val="28"/>
          <w:rtl/>
        </w:rPr>
        <w:t xml:space="preserve"> </w:t>
      </w:r>
      <w:r w:rsidRPr="00E17BA8">
        <w:rPr>
          <w:rFonts w:ascii="Arial" w:hAnsi="Arial" w:cs="Arial" w:hint="eastAsia"/>
          <w:color w:val="0000CC"/>
          <w:sz w:val="28"/>
          <w:szCs w:val="28"/>
          <w:rtl/>
        </w:rPr>
        <w:t>האם</w:t>
      </w:r>
      <w:r w:rsidRPr="00E17BA8">
        <w:rPr>
          <w:rFonts w:ascii="Arial" w:hAnsi="Arial" w:cs="Arial"/>
          <w:color w:val="0000CC"/>
          <w:sz w:val="28"/>
          <w:szCs w:val="28"/>
          <w:rtl/>
        </w:rPr>
        <w:t xml:space="preserve"> </w:t>
      </w:r>
      <w:r w:rsidRPr="00E17BA8">
        <w:rPr>
          <w:rFonts w:ascii="Arial" w:hAnsi="Arial" w:cs="Arial" w:hint="eastAsia"/>
          <w:color w:val="0000CC"/>
          <w:sz w:val="28"/>
          <w:szCs w:val="28"/>
          <w:rtl/>
        </w:rPr>
        <w:t>החשבונית</w:t>
      </w:r>
      <w:r w:rsidRPr="00E17BA8">
        <w:rPr>
          <w:rFonts w:ascii="Arial" w:hAnsi="Arial" w:cs="Arial"/>
          <w:color w:val="0000CC"/>
          <w:sz w:val="28"/>
          <w:szCs w:val="28"/>
          <w:rtl/>
        </w:rPr>
        <w:t xml:space="preserve"> </w:t>
      </w:r>
      <w:r w:rsidRPr="00E17BA8">
        <w:rPr>
          <w:rFonts w:ascii="Arial" w:hAnsi="Arial" w:cs="Arial" w:hint="eastAsia"/>
          <w:color w:val="0000CC"/>
          <w:sz w:val="28"/>
          <w:szCs w:val="28"/>
          <w:rtl/>
        </w:rPr>
        <w:t>הדיגיטלית</w:t>
      </w:r>
      <w:r w:rsidRPr="00E17BA8">
        <w:rPr>
          <w:rFonts w:ascii="Arial" w:hAnsi="Arial" w:cs="Arial"/>
          <w:color w:val="0000CC"/>
          <w:sz w:val="28"/>
          <w:szCs w:val="28"/>
          <w:rtl/>
        </w:rPr>
        <w:t xml:space="preserve"> </w:t>
      </w:r>
      <w:r w:rsidRPr="00E17BA8">
        <w:rPr>
          <w:rFonts w:ascii="Arial" w:hAnsi="Arial" w:cs="Arial" w:hint="eastAsia"/>
          <w:color w:val="0000CC"/>
          <w:sz w:val="28"/>
          <w:szCs w:val="28"/>
          <w:rtl/>
        </w:rPr>
        <w:t>נחתמה</w:t>
      </w:r>
      <w:r w:rsidRPr="00E17BA8">
        <w:rPr>
          <w:rFonts w:ascii="Arial" w:hAnsi="Arial" w:cs="Arial"/>
          <w:color w:val="0000CC"/>
          <w:sz w:val="28"/>
          <w:szCs w:val="28"/>
          <w:rtl/>
        </w:rPr>
        <w:t xml:space="preserve"> </w:t>
      </w:r>
      <w:r w:rsidRPr="00E17BA8">
        <w:rPr>
          <w:rFonts w:ascii="Arial" w:hAnsi="Arial" w:cs="Arial" w:hint="eastAsia"/>
          <w:color w:val="0000CC"/>
          <w:sz w:val="28"/>
          <w:szCs w:val="28"/>
          <w:rtl/>
        </w:rPr>
        <w:t>באופן</w:t>
      </w:r>
      <w:r w:rsidRPr="00E17BA8">
        <w:rPr>
          <w:rFonts w:ascii="Arial" w:hAnsi="Arial" w:cs="Arial"/>
          <w:color w:val="0000CC"/>
          <w:sz w:val="28"/>
          <w:szCs w:val="28"/>
          <w:rtl/>
        </w:rPr>
        <w:t xml:space="preserve"> </w:t>
      </w:r>
      <w:r w:rsidRPr="00E17BA8">
        <w:rPr>
          <w:rFonts w:ascii="Arial" w:hAnsi="Arial" w:cs="Arial" w:hint="eastAsia"/>
          <w:color w:val="0000CC"/>
          <w:sz w:val="28"/>
          <w:szCs w:val="28"/>
          <w:rtl/>
        </w:rPr>
        <w:t>תקין</w:t>
      </w:r>
      <w:r w:rsidRPr="00E17BA8">
        <w:rPr>
          <w:rFonts w:ascii="Arial" w:hAnsi="Arial" w:cs="Arial"/>
          <w:color w:val="0000CC"/>
          <w:sz w:val="28"/>
          <w:szCs w:val="28"/>
          <w:rtl/>
        </w:rPr>
        <w:t>? ("מבחן תקינות") דוגמה לחשבונית דיגיטלית אשר נחתמה באופן תקין.</w:t>
      </w:r>
    </w:p>
    <w:p w:rsidR="001C47B7" w:rsidRPr="00EA1D06" w:rsidRDefault="001C47B7" w:rsidP="001C47B7">
      <w:pPr>
        <w:pStyle w:val="ListParagraph"/>
        <w:numPr>
          <w:ilvl w:val="0"/>
          <w:numId w:val="1"/>
        </w:numPr>
        <w:bidi/>
        <w:rPr>
          <w:rFonts w:ascii="Arial" w:hAnsi="Arial" w:cs="Arial"/>
          <w:color w:val="0000CC"/>
          <w:sz w:val="28"/>
          <w:szCs w:val="28"/>
          <w:rtl/>
        </w:rPr>
      </w:pPr>
      <w:r w:rsidRPr="00E17BA8">
        <w:rPr>
          <w:rFonts w:ascii="Arial" w:hAnsi="Arial" w:cs="Arial" w:hint="eastAsia"/>
          <w:color w:val="0000CC"/>
          <w:sz w:val="28"/>
          <w:szCs w:val="28"/>
          <w:rtl/>
        </w:rPr>
        <w:t>יש</w:t>
      </w:r>
      <w:r w:rsidRPr="00E17BA8">
        <w:rPr>
          <w:rFonts w:ascii="Arial" w:hAnsi="Arial" w:cs="Arial"/>
          <w:color w:val="0000CC"/>
          <w:sz w:val="28"/>
          <w:szCs w:val="28"/>
          <w:rtl/>
        </w:rPr>
        <w:t xml:space="preserve"> </w:t>
      </w:r>
      <w:r w:rsidRPr="00E17BA8">
        <w:rPr>
          <w:rFonts w:ascii="Arial" w:hAnsi="Arial" w:cs="Arial" w:hint="eastAsia"/>
          <w:color w:val="0000CC"/>
          <w:sz w:val="28"/>
          <w:szCs w:val="28"/>
          <w:rtl/>
        </w:rPr>
        <w:t>לפתוח</w:t>
      </w:r>
      <w:r w:rsidRPr="00E17BA8">
        <w:rPr>
          <w:rFonts w:ascii="Arial" w:hAnsi="Arial" w:cs="Arial"/>
          <w:color w:val="0000CC"/>
          <w:sz w:val="28"/>
          <w:szCs w:val="28"/>
          <w:rtl/>
        </w:rPr>
        <w:t xml:space="preserve"> </w:t>
      </w:r>
      <w:r w:rsidRPr="00E17BA8">
        <w:rPr>
          <w:rFonts w:ascii="Arial" w:hAnsi="Arial" w:cs="Arial" w:hint="eastAsia"/>
          <w:color w:val="0000CC"/>
          <w:sz w:val="28"/>
          <w:szCs w:val="28"/>
          <w:rtl/>
        </w:rPr>
        <w:t>את</w:t>
      </w:r>
      <w:r w:rsidRPr="00E17BA8">
        <w:rPr>
          <w:rFonts w:ascii="Arial" w:hAnsi="Arial" w:cs="Arial"/>
          <w:color w:val="0000CC"/>
          <w:sz w:val="28"/>
          <w:szCs w:val="28"/>
          <w:rtl/>
        </w:rPr>
        <w:t xml:space="preserve"> </w:t>
      </w:r>
      <w:r w:rsidRPr="00E17BA8">
        <w:rPr>
          <w:rFonts w:ascii="Arial" w:hAnsi="Arial" w:cs="Arial" w:hint="eastAsia"/>
          <w:color w:val="0000CC"/>
          <w:sz w:val="28"/>
          <w:szCs w:val="28"/>
          <w:rtl/>
        </w:rPr>
        <w:t>החשבונית</w:t>
      </w:r>
      <w:r w:rsidRPr="00E17BA8">
        <w:rPr>
          <w:rFonts w:ascii="Arial" w:hAnsi="Arial" w:cs="Arial"/>
          <w:color w:val="0000CC"/>
          <w:sz w:val="28"/>
          <w:szCs w:val="28"/>
          <w:rtl/>
        </w:rPr>
        <w:t xml:space="preserve"> </w:t>
      </w:r>
      <w:r w:rsidRPr="00E17BA8">
        <w:rPr>
          <w:rFonts w:ascii="Arial" w:hAnsi="Arial" w:cs="Arial" w:hint="eastAsia"/>
          <w:color w:val="0000CC"/>
          <w:sz w:val="28"/>
          <w:szCs w:val="28"/>
          <w:rtl/>
        </w:rPr>
        <w:t>ב</w:t>
      </w:r>
      <w:r w:rsidRPr="00E17BA8">
        <w:rPr>
          <w:rFonts w:ascii="Arial" w:hAnsi="Arial" w:cs="Arial"/>
          <w:color w:val="0000CC"/>
          <w:sz w:val="28"/>
          <w:szCs w:val="28"/>
          <w:rtl/>
        </w:rPr>
        <w:t>-</w:t>
      </w:r>
      <w:r w:rsidRPr="00E17BA8">
        <w:rPr>
          <w:rFonts w:ascii="Arial" w:hAnsi="Arial" w:cs="Arial"/>
          <w:color w:val="0000CC"/>
          <w:sz w:val="28"/>
          <w:szCs w:val="28"/>
        </w:rPr>
        <w:t>PDF</w:t>
      </w:r>
      <w:r w:rsidRPr="00E17BA8">
        <w:rPr>
          <w:rFonts w:ascii="Arial" w:hAnsi="Arial" w:cs="Arial"/>
          <w:color w:val="0000CC"/>
          <w:sz w:val="28"/>
          <w:szCs w:val="28"/>
          <w:rtl/>
        </w:rPr>
        <w:t xml:space="preserve"> וללחוץ על סימן הע</w:t>
      </w:r>
      <w:r w:rsidRPr="00E17BA8">
        <w:rPr>
          <w:rFonts w:ascii="Arial" w:hAnsi="Arial" w:cs="Arial" w:hint="eastAsia"/>
          <w:color w:val="0000CC"/>
          <w:sz w:val="28"/>
          <w:szCs w:val="28"/>
          <w:rtl/>
        </w:rPr>
        <w:t>ט</w:t>
      </w:r>
    </w:p>
    <w:p w:rsidR="001C47B7" w:rsidRPr="00E17BA8" w:rsidRDefault="001C47B7" w:rsidP="001C47B7">
      <w:pPr>
        <w:rPr>
          <w:rFonts w:ascii="Arial" w:hAnsi="Arial" w:cs="Arial"/>
          <w:color w:val="0000CC"/>
          <w:sz w:val="28"/>
          <w:szCs w:val="28"/>
          <w:rtl/>
        </w:rPr>
      </w:pPr>
      <w:r w:rsidRPr="00EA1D06">
        <w:rPr>
          <w:noProof/>
          <w:color w:val="0000CC"/>
          <w:sz w:val="28"/>
          <w:szCs w:val="28"/>
        </w:rPr>
        <w:lastRenderedPageBreak/>
        <w:drawing>
          <wp:inline distT="0" distB="0" distL="0" distR="0" wp14:anchorId="0A1203B7" wp14:editId="702536BB">
            <wp:extent cx="5495925" cy="2724150"/>
            <wp:effectExtent l="0" t="0" r="9525" b="0"/>
            <wp:docPr id="2" name="תמונה 2" descr="cid:image004.jpg@01D5CBB3.2B5B5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4.jpg@01D5CBB3.2B5B5CD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7B7" w:rsidRPr="00E17BA8" w:rsidRDefault="001C47B7" w:rsidP="001C47B7">
      <w:pPr>
        <w:rPr>
          <w:rFonts w:ascii="Arial" w:hAnsi="Arial" w:cs="Arial"/>
          <w:color w:val="0000CC"/>
          <w:sz w:val="28"/>
          <w:szCs w:val="28"/>
          <w:rtl/>
        </w:rPr>
      </w:pPr>
    </w:p>
    <w:p w:rsidR="001C47B7" w:rsidRPr="00E17BA8" w:rsidRDefault="001C47B7" w:rsidP="001C47B7">
      <w:pPr>
        <w:rPr>
          <w:rFonts w:ascii="Arial" w:hAnsi="Arial" w:cs="Arial"/>
          <w:color w:val="0000CC"/>
          <w:sz w:val="28"/>
          <w:szCs w:val="28"/>
          <w:rtl/>
        </w:rPr>
      </w:pPr>
    </w:p>
    <w:p w:rsidR="001C47B7" w:rsidRDefault="001C47B7" w:rsidP="001C47B7">
      <w:pPr>
        <w:rPr>
          <w:rtl/>
        </w:rPr>
      </w:pPr>
      <w:r w:rsidRPr="00E17BA8">
        <w:rPr>
          <w:rFonts w:ascii="Arial" w:hAnsi="Arial" w:cs="Arial"/>
          <w:color w:val="0000CC"/>
          <w:sz w:val="28"/>
          <w:szCs w:val="28"/>
          <w:rtl/>
        </w:rPr>
        <w:lastRenderedPageBreak/>
        <w:t xml:space="preserve">    2 .</w:t>
      </w:r>
      <w:r w:rsidRPr="00EA1D06">
        <w:rPr>
          <w:rFonts w:ascii="Arial" w:hAnsi="Arial" w:cs="Arial"/>
          <w:color w:val="0000CC"/>
          <w:sz w:val="28"/>
          <w:szCs w:val="28"/>
          <w:rtl/>
        </w:rPr>
        <w:t>לאחר שלוחצים על הסימן של העט יש לוודא שקיבלנו את ההערה הבאה</w:t>
      </w:r>
      <w:r w:rsidRPr="00E17BA8">
        <w:rPr>
          <w:rFonts w:ascii="Arial" w:hAnsi="Arial" w:cs="Arial"/>
          <w:color w:val="0000CC"/>
          <w:sz w:val="28"/>
          <w:szCs w:val="28"/>
          <w:rtl/>
        </w:rPr>
        <w:t>:</w:t>
      </w:r>
      <w:r w:rsidRPr="00EA1D06">
        <w:rPr>
          <w:noProof/>
        </w:rPr>
        <w:drawing>
          <wp:inline distT="0" distB="0" distL="0" distR="0" wp14:anchorId="5EB18710" wp14:editId="5B9756A4">
            <wp:extent cx="3829050" cy="3267075"/>
            <wp:effectExtent l="0" t="0" r="0" b="9525"/>
            <wp:docPr id="1" name="תמונה 1" descr="cid:image003.png@01D5CBB2.8D986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" descr="cid:image003.png@01D5CBB2.8D98665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47B7" w:rsidSect="000921C0">
      <w:headerReference w:type="default" r:id="rId14"/>
      <w:pgSz w:w="11906" w:h="16838"/>
      <w:pgMar w:top="241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5DF" w:rsidRDefault="009525DF" w:rsidP="000921C0">
      <w:pPr>
        <w:spacing w:after="0" w:line="240" w:lineRule="auto"/>
      </w:pPr>
      <w:r>
        <w:separator/>
      </w:r>
    </w:p>
  </w:endnote>
  <w:endnote w:type="continuationSeparator" w:id="0">
    <w:p w:rsidR="009525DF" w:rsidRDefault="009525DF" w:rsidP="0009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5DF" w:rsidRDefault="009525DF" w:rsidP="000921C0">
      <w:pPr>
        <w:spacing w:after="0" w:line="240" w:lineRule="auto"/>
      </w:pPr>
      <w:r>
        <w:separator/>
      </w:r>
    </w:p>
  </w:footnote>
  <w:footnote w:type="continuationSeparator" w:id="0">
    <w:p w:rsidR="009525DF" w:rsidRDefault="009525DF" w:rsidP="0009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1C0" w:rsidRDefault="000921C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284329" wp14:editId="7DB41EE2">
          <wp:simplePos x="0" y="0"/>
          <wp:positionH relativeFrom="page">
            <wp:align>right</wp:align>
          </wp:positionH>
          <wp:positionV relativeFrom="paragraph">
            <wp:posOffset>-449993</wp:posOffset>
          </wp:positionV>
          <wp:extent cx="7547211" cy="10675651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211" cy="10675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363D5"/>
    <w:multiLevelType w:val="hybridMultilevel"/>
    <w:tmpl w:val="C640409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751"/>
    <w:rsid w:val="00000387"/>
    <w:rsid w:val="00002926"/>
    <w:rsid w:val="000069CE"/>
    <w:rsid w:val="000921C0"/>
    <w:rsid w:val="00137D69"/>
    <w:rsid w:val="0019314A"/>
    <w:rsid w:val="001C47B7"/>
    <w:rsid w:val="001F2061"/>
    <w:rsid w:val="003248E7"/>
    <w:rsid w:val="00451CB6"/>
    <w:rsid w:val="004535E1"/>
    <w:rsid w:val="00471915"/>
    <w:rsid w:val="004C061D"/>
    <w:rsid w:val="00525130"/>
    <w:rsid w:val="005D315E"/>
    <w:rsid w:val="00625133"/>
    <w:rsid w:val="00701519"/>
    <w:rsid w:val="00843669"/>
    <w:rsid w:val="00854C9B"/>
    <w:rsid w:val="008B4BD4"/>
    <w:rsid w:val="008F3B70"/>
    <w:rsid w:val="009525DF"/>
    <w:rsid w:val="0097005C"/>
    <w:rsid w:val="009812C0"/>
    <w:rsid w:val="00A05D68"/>
    <w:rsid w:val="00A605E4"/>
    <w:rsid w:val="00A67751"/>
    <w:rsid w:val="00A93DF4"/>
    <w:rsid w:val="00B52DB9"/>
    <w:rsid w:val="00B729D8"/>
    <w:rsid w:val="00D33495"/>
    <w:rsid w:val="00D43174"/>
    <w:rsid w:val="00F8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79473D11-777B-43ED-B138-1616B568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21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1C0"/>
  </w:style>
  <w:style w:type="paragraph" w:styleId="Footer">
    <w:name w:val="footer"/>
    <w:basedOn w:val="Normal"/>
    <w:link w:val="FooterChar"/>
    <w:uiPriority w:val="99"/>
    <w:unhideWhenUsed/>
    <w:rsid w:val="000921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1C0"/>
  </w:style>
  <w:style w:type="character" w:styleId="Hyperlink">
    <w:name w:val="Hyperlink"/>
    <w:basedOn w:val="DefaultParagraphFont"/>
    <w:uiPriority w:val="99"/>
    <w:unhideWhenUsed/>
    <w:rsid w:val="00854C9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47B7"/>
    <w:pPr>
      <w:bidi w:val="0"/>
      <w:ind w:left="720"/>
      <w:contextualSpacing/>
    </w:pPr>
    <w:rPr>
      <w:rFonts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zilad@trdf.technion.ac.il" TargetMode="External"/><Relationship Id="rId13" Type="http://schemas.openxmlformats.org/officeDocument/2006/relationships/image" Target="cid:image003.png@01D5CBB2.8D98665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ksanaZ@technion.ac.il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4.jpg@01D5CBB3.2B5B5CD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hadasl@trdf.technion.ac.i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פוסטול-מלץ מירי</cp:lastModifiedBy>
  <cp:revision>2</cp:revision>
  <dcterms:created xsi:type="dcterms:W3CDTF">2020-01-28T23:53:00Z</dcterms:created>
  <dcterms:modified xsi:type="dcterms:W3CDTF">2020-01-28T23:53:00Z</dcterms:modified>
</cp:coreProperties>
</file>